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B4406" w14:textId="6D8DFF3B" w:rsidR="003627F3" w:rsidRDefault="003627F3" w:rsidP="003627F3">
      <w:pPr>
        <w:rPr>
          <w:rStyle w:val="TitleChar"/>
        </w:rPr>
      </w:pPr>
      <w:r w:rsidRPr="003D083A">
        <w:rPr>
          <w:rStyle w:val="TitleChar"/>
        </w:rPr>
        <w:t xml:space="preserve">Arbor PBI Categorical Cohort Model </w:t>
      </w:r>
      <w:r>
        <w:rPr>
          <w:rStyle w:val="TitleChar"/>
        </w:rPr>
        <w:t>–</w:t>
      </w:r>
      <w:r w:rsidRPr="003D083A">
        <w:rPr>
          <w:rStyle w:val="TitleChar"/>
        </w:rPr>
        <w:t xml:space="preserve"> </w:t>
      </w:r>
      <w:r>
        <w:rPr>
          <w:rStyle w:val="TitleChar"/>
        </w:rPr>
        <w:t>User Guide</w:t>
      </w:r>
      <w:r w:rsidRPr="00D7536D">
        <w:rPr>
          <w:noProof/>
        </w:rPr>
        <w:drawing>
          <wp:inline distT="0" distB="0" distL="0" distR="0" wp14:anchorId="41CB0D7A" wp14:editId="7FDD464D">
            <wp:extent cx="5398135" cy="5398135"/>
            <wp:effectExtent l="0" t="0" r="0" b="0"/>
            <wp:docPr id="21173258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8135" cy="5398135"/>
                    </a:xfrm>
                    <a:prstGeom prst="rect">
                      <a:avLst/>
                    </a:prstGeom>
                    <a:noFill/>
                    <a:ln>
                      <a:noFill/>
                    </a:ln>
                  </pic:spPr>
                </pic:pic>
              </a:graphicData>
            </a:graphic>
          </wp:inline>
        </w:drawing>
      </w:r>
    </w:p>
    <w:p w14:paraId="647D9164" w14:textId="77777777" w:rsidR="003627F3" w:rsidRDefault="003627F3" w:rsidP="003627F3">
      <w:pPr>
        <w:rPr>
          <w:rStyle w:val="TitleChar"/>
        </w:rPr>
      </w:pPr>
      <w:r>
        <w:rPr>
          <w:rStyle w:val="TitleChar"/>
        </w:rPr>
        <w:br w:type="page"/>
      </w:r>
    </w:p>
    <w:p w14:paraId="403F82CB" w14:textId="77777777" w:rsidR="003627F3" w:rsidRPr="00C655DE" w:rsidRDefault="003627F3" w:rsidP="003627F3">
      <w:pPr>
        <w:pStyle w:val="Heading1"/>
      </w:pPr>
      <w:bookmarkStart w:id="0" w:name="_Toc227758788"/>
      <w:bookmarkStart w:id="1" w:name="_Toc231463811"/>
      <w:r w:rsidRPr="00C655DE">
        <w:lastRenderedPageBreak/>
        <w:t>Introduction</w:t>
      </w:r>
      <w:bookmarkEnd w:id="0"/>
      <w:bookmarkEnd w:id="1"/>
    </w:p>
    <w:p w14:paraId="5F897AF0" w14:textId="77777777" w:rsidR="003627F3" w:rsidRPr="00C655DE" w:rsidRDefault="003627F3" w:rsidP="006F681E">
      <w:pPr>
        <w:pStyle w:val="Heading2"/>
      </w:pPr>
      <w:bookmarkStart w:id="2" w:name="_Toc227693273"/>
      <w:bookmarkStart w:id="3" w:name="_Toc227758789"/>
      <w:bookmarkStart w:id="4" w:name="_Toc231463812"/>
      <w:r w:rsidRPr="00C655DE">
        <w:t>ArborPBI.com</w:t>
      </w:r>
      <w:bookmarkEnd w:id="2"/>
      <w:bookmarkEnd w:id="3"/>
      <w:bookmarkEnd w:id="4"/>
    </w:p>
    <w:p w14:paraId="2AECC4D7" w14:textId="77777777" w:rsidR="009E5981" w:rsidRDefault="009E5981" w:rsidP="00770602">
      <w:r>
        <w:t>ArborPBI.</w:t>
      </w:r>
      <w:r w:rsidRPr="00770602">
        <w:rPr>
          <w:rFonts w:asciiTheme="majorHAnsi" w:hAnsiTheme="majorHAnsi" w:cstheme="majorHAnsi"/>
        </w:rPr>
        <w:t>com</w:t>
      </w:r>
      <w:r>
        <w:t xml:space="preserve"> is the hosting site for my ongoing Power BI project for Arbor schools, bringing together resources, models, and reports that I continue to develop in my spare time. It grew from the collaborative problem-solving culture on Arbor HQ, where many of us shared examples and ideas, and where great community work can still be found today. Recognising that many schools simply don’t have the time or resources to create these tools themselves, I share these models and reports to make data more accessible and useful, because every student deserves to benefit from informed, data-driven decisions.</w:t>
      </w:r>
    </w:p>
    <w:p w14:paraId="45D7D26D" w14:textId="77777777" w:rsidR="003627F3" w:rsidRPr="00C655DE" w:rsidRDefault="003627F3" w:rsidP="003627F3">
      <w:r w:rsidRPr="00C655DE">
        <w:rPr>
          <w:noProof/>
        </w:rPr>
        <w:drawing>
          <wp:inline distT="0" distB="0" distL="0" distR="0" wp14:anchorId="5AB92B71" wp14:editId="78A0B71E">
            <wp:extent cx="5486400" cy="137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1371600"/>
                    </a:xfrm>
                    <a:prstGeom prst="rect">
                      <a:avLst/>
                    </a:prstGeom>
                    <a:noFill/>
                    <a:ln>
                      <a:noFill/>
                    </a:ln>
                  </pic:spPr>
                </pic:pic>
              </a:graphicData>
            </a:graphic>
          </wp:inline>
        </w:drawing>
      </w:r>
    </w:p>
    <w:p w14:paraId="03B07CF6" w14:textId="77777777" w:rsidR="003627F3" w:rsidRPr="00C655DE" w:rsidRDefault="003627F3" w:rsidP="003627F3"/>
    <w:p w14:paraId="24B6A948" w14:textId="77777777" w:rsidR="003627F3" w:rsidRPr="00C655DE" w:rsidRDefault="003627F3" w:rsidP="003627F3"/>
    <w:p w14:paraId="0E8906AD" w14:textId="77777777" w:rsidR="003627F3" w:rsidRPr="00D7536D" w:rsidRDefault="003627F3" w:rsidP="003627F3"/>
    <w:p w14:paraId="39D1D452" w14:textId="77777777" w:rsidR="003627F3" w:rsidRPr="00D7536D" w:rsidRDefault="003627F3" w:rsidP="003627F3">
      <w:pPr>
        <w:rPr>
          <w:highlight w:val="lightGray"/>
        </w:rPr>
      </w:pPr>
      <w:r w:rsidRPr="00D7536D">
        <w:rPr>
          <w:highlight w:val="lightGray"/>
        </w:rPr>
        <w:br w:type="page"/>
      </w:r>
    </w:p>
    <w:sdt>
      <w:sdtPr>
        <w:rPr>
          <w:rFonts w:asciiTheme="minorHAnsi" w:eastAsiaTheme="minorHAnsi" w:hAnsiTheme="minorHAnsi" w:cstheme="minorBidi"/>
          <w:spacing w:val="0"/>
          <w:kern w:val="0"/>
          <w:sz w:val="22"/>
          <w:szCs w:val="22"/>
        </w:rPr>
        <w:id w:val="-1971353722"/>
        <w:docPartObj>
          <w:docPartGallery w:val="Table of Contents"/>
          <w:docPartUnique/>
        </w:docPartObj>
      </w:sdtPr>
      <w:sdtEndPr>
        <w:rPr>
          <w:b/>
          <w:bCs/>
        </w:rPr>
      </w:sdtEndPr>
      <w:sdtContent>
        <w:p w14:paraId="5446F4A2" w14:textId="7E5CB2B0" w:rsidR="00A56E0E" w:rsidRDefault="00A56E0E" w:rsidP="00D72B18">
          <w:pPr>
            <w:pStyle w:val="Title"/>
          </w:pPr>
          <w:r>
            <w:t>Contents</w:t>
          </w:r>
        </w:p>
        <w:p w14:paraId="317958A2" w14:textId="2DA7FA31" w:rsidR="00023381" w:rsidRDefault="00A56E0E">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31463811" w:history="1">
            <w:r w:rsidR="00023381" w:rsidRPr="00D01BA4">
              <w:rPr>
                <w:rStyle w:val="Hyperlink"/>
                <w:noProof/>
              </w:rPr>
              <w:t>1. Introduction</w:t>
            </w:r>
            <w:r w:rsidR="00023381">
              <w:rPr>
                <w:noProof/>
                <w:webHidden/>
              </w:rPr>
              <w:tab/>
            </w:r>
            <w:r w:rsidR="00023381">
              <w:rPr>
                <w:noProof/>
                <w:webHidden/>
              </w:rPr>
              <w:fldChar w:fldCharType="begin"/>
            </w:r>
            <w:r w:rsidR="00023381">
              <w:rPr>
                <w:noProof/>
                <w:webHidden/>
              </w:rPr>
              <w:instrText xml:space="preserve"> PAGEREF _Toc231463811 \h </w:instrText>
            </w:r>
            <w:r w:rsidR="00023381">
              <w:rPr>
                <w:noProof/>
                <w:webHidden/>
              </w:rPr>
            </w:r>
            <w:r w:rsidR="00023381">
              <w:rPr>
                <w:noProof/>
                <w:webHidden/>
              </w:rPr>
              <w:fldChar w:fldCharType="separate"/>
            </w:r>
            <w:r w:rsidR="00023381">
              <w:rPr>
                <w:noProof/>
                <w:webHidden/>
              </w:rPr>
              <w:t>2</w:t>
            </w:r>
            <w:r w:rsidR="00023381">
              <w:rPr>
                <w:noProof/>
                <w:webHidden/>
              </w:rPr>
              <w:fldChar w:fldCharType="end"/>
            </w:r>
          </w:hyperlink>
        </w:p>
        <w:p w14:paraId="174A0D9B" w14:textId="7E414CF6" w:rsidR="00023381" w:rsidRDefault="00023381">
          <w:pPr>
            <w:pStyle w:val="TOC2"/>
            <w:tabs>
              <w:tab w:val="right" w:leader="dot" w:pos="9016"/>
            </w:tabs>
            <w:rPr>
              <w:rFonts w:eastAsiaTheme="minorEastAsia"/>
              <w:noProof/>
              <w:kern w:val="2"/>
              <w:sz w:val="24"/>
              <w:szCs w:val="24"/>
              <w:lang w:eastAsia="en-GB"/>
              <w14:ligatures w14:val="standardContextual"/>
            </w:rPr>
          </w:pPr>
          <w:hyperlink w:anchor="_Toc231463812" w:history="1">
            <w:r w:rsidRPr="00D01BA4">
              <w:rPr>
                <w:rStyle w:val="Hyperlink"/>
                <w:noProof/>
              </w:rPr>
              <w:t>1.1. ArborPBI.com</w:t>
            </w:r>
            <w:r>
              <w:rPr>
                <w:noProof/>
                <w:webHidden/>
              </w:rPr>
              <w:tab/>
            </w:r>
            <w:r>
              <w:rPr>
                <w:noProof/>
                <w:webHidden/>
              </w:rPr>
              <w:fldChar w:fldCharType="begin"/>
            </w:r>
            <w:r>
              <w:rPr>
                <w:noProof/>
                <w:webHidden/>
              </w:rPr>
              <w:instrText xml:space="preserve"> PAGEREF _Toc231463812 \h </w:instrText>
            </w:r>
            <w:r>
              <w:rPr>
                <w:noProof/>
                <w:webHidden/>
              </w:rPr>
            </w:r>
            <w:r>
              <w:rPr>
                <w:noProof/>
                <w:webHidden/>
              </w:rPr>
              <w:fldChar w:fldCharType="separate"/>
            </w:r>
            <w:r>
              <w:rPr>
                <w:noProof/>
                <w:webHidden/>
              </w:rPr>
              <w:t>2</w:t>
            </w:r>
            <w:r>
              <w:rPr>
                <w:noProof/>
                <w:webHidden/>
              </w:rPr>
              <w:fldChar w:fldCharType="end"/>
            </w:r>
          </w:hyperlink>
        </w:p>
        <w:p w14:paraId="0EF8A31E" w14:textId="6B3066F5" w:rsidR="00023381" w:rsidRDefault="00023381">
          <w:pPr>
            <w:pStyle w:val="TOC1"/>
            <w:tabs>
              <w:tab w:val="right" w:leader="dot" w:pos="9016"/>
            </w:tabs>
            <w:rPr>
              <w:rFonts w:eastAsiaTheme="minorEastAsia"/>
              <w:noProof/>
              <w:kern w:val="2"/>
              <w:sz w:val="24"/>
              <w:szCs w:val="24"/>
              <w:lang w:eastAsia="en-GB"/>
              <w14:ligatures w14:val="standardContextual"/>
            </w:rPr>
          </w:pPr>
          <w:hyperlink w:anchor="_Toc231463813" w:history="1">
            <w:r w:rsidRPr="00D01BA4">
              <w:rPr>
                <w:rStyle w:val="Hyperlink"/>
                <w:noProof/>
              </w:rPr>
              <w:t>2. Credits</w:t>
            </w:r>
            <w:r>
              <w:rPr>
                <w:noProof/>
                <w:webHidden/>
              </w:rPr>
              <w:tab/>
            </w:r>
            <w:r>
              <w:rPr>
                <w:noProof/>
                <w:webHidden/>
              </w:rPr>
              <w:fldChar w:fldCharType="begin"/>
            </w:r>
            <w:r>
              <w:rPr>
                <w:noProof/>
                <w:webHidden/>
              </w:rPr>
              <w:instrText xml:space="preserve"> PAGEREF _Toc231463813 \h </w:instrText>
            </w:r>
            <w:r>
              <w:rPr>
                <w:noProof/>
                <w:webHidden/>
              </w:rPr>
            </w:r>
            <w:r>
              <w:rPr>
                <w:noProof/>
                <w:webHidden/>
              </w:rPr>
              <w:fldChar w:fldCharType="separate"/>
            </w:r>
            <w:r>
              <w:rPr>
                <w:noProof/>
                <w:webHidden/>
              </w:rPr>
              <w:t>5</w:t>
            </w:r>
            <w:r>
              <w:rPr>
                <w:noProof/>
                <w:webHidden/>
              </w:rPr>
              <w:fldChar w:fldCharType="end"/>
            </w:r>
          </w:hyperlink>
        </w:p>
        <w:p w14:paraId="73966507" w14:textId="72338E49" w:rsidR="00023381" w:rsidRDefault="00023381">
          <w:pPr>
            <w:pStyle w:val="TOC1"/>
            <w:tabs>
              <w:tab w:val="right" w:leader="dot" w:pos="9016"/>
            </w:tabs>
            <w:rPr>
              <w:rFonts w:eastAsiaTheme="minorEastAsia"/>
              <w:noProof/>
              <w:kern w:val="2"/>
              <w:sz w:val="24"/>
              <w:szCs w:val="24"/>
              <w:lang w:eastAsia="en-GB"/>
              <w14:ligatures w14:val="standardContextual"/>
            </w:rPr>
          </w:pPr>
          <w:hyperlink w:anchor="_Toc231463814" w:history="1">
            <w:r w:rsidRPr="00D01BA4">
              <w:rPr>
                <w:rStyle w:val="Hyperlink"/>
                <w:noProof/>
              </w:rPr>
              <w:t>3. Pre-Requisites</w:t>
            </w:r>
            <w:r>
              <w:rPr>
                <w:noProof/>
                <w:webHidden/>
              </w:rPr>
              <w:tab/>
            </w:r>
            <w:r>
              <w:rPr>
                <w:noProof/>
                <w:webHidden/>
              </w:rPr>
              <w:fldChar w:fldCharType="begin"/>
            </w:r>
            <w:r>
              <w:rPr>
                <w:noProof/>
                <w:webHidden/>
              </w:rPr>
              <w:instrText xml:space="preserve"> PAGEREF _Toc231463814 \h </w:instrText>
            </w:r>
            <w:r>
              <w:rPr>
                <w:noProof/>
                <w:webHidden/>
              </w:rPr>
            </w:r>
            <w:r>
              <w:rPr>
                <w:noProof/>
                <w:webHidden/>
              </w:rPr>
              <w:fldChar w:fldCharType="separate"/>
            </w:r>
            <w:r>
              <w:rPr>
                <w:noProof/>
                <w:webHidden/>
              </w:rPr>
              <w:t>5</w:t>
            </w:r>
            <w:r>
              <w:rPr>
                <w:noProof/>
                <w:webHidden/>
              </w:rPr>
              <w:fldChar w:fldCharType="end"/>
            </w:r>
          </w:hyperlink>
        </w:p>
        <w:p w14:paraId="6BAEA10C" w14:textId="75AE4DA7" w:rsidR="00023381" w:rsidRDefault="00023381">
          <w:pPr>
            <w:pStyle w:val="TOC2"/>
            <w:tabs>
              <w:tab w:val="right" w:leader="dot" w:pos="9016"/>
            </w:tabs>
            <w:rPr>
              <w:rFonts w:eastAsiaTheme="minorEastAsia"/>
              <w:noProof/>
              <w:kern w:val="2"/>
              <w:sz w:val="24"/>
              <w:szCs w:val="24"/>
              <w:lang w:eastAsia="en-GB"/>
              <w14:ligatures w14:val="standardContextual"/>
            </w:rPr>
          </w:pPr>
          <w:hyperlink w:anchor="_Toc231463815" w:history="1">
            <w:r w:rsidRPr="00D01BA4">
              <w:rPr>
                <w:rStyle w:val="Hyperlink"/>
                <w:noProof/>
              </w:rPr>
              <w:t>3.1. Snowflake Connector</w:t>
            </w:r>
            <w:r>
              <w:rPr>
                <w:noProof/>
                <w:webHidden/>
              </w:rPr>
              <w:tab/>
            </w:r>
            <w:r>
              <w:rPr>
                <w:noProof/>
                <w:webHidden/>
              </w:rPr>
              <w:fldChar w:fldCharType="begin"/>
            </w:r>
            <w:r>
              <w:rPr>
                <w:noProof/>
                <w:webHidden/>
              </w:rPr>
              <w:instrText xml:space="preserve"> PAGEREF _Toc231463815 \h </w:instrText>
            </w:r>
            <w:r>
              <w:rPr>
                <w:noProof/>
                <w:webHidden/>
              </w:rPr>
            </w:r>
            <w:r>
              <w:rPr>
                <w:noProof/>
                <w:webHidden/>
              </w:rPr>
              <w:fldChar w:fldCharType="separate"/>
            </w:r>
            <w:r>
              <w:rPr>
                <w:noProof/>
                <w:webHidden/>
              </w:rPr>
              <w:t>6</w:t>
            </w:r>
            <w:r>
              <w:rPr>
                <w:noProof/>
                <w:webHidden/>
              </w:rPr>
              <w:fldChar w:fldCharType="end"/>
            </w:r>
          </w:hyperlink>
        </w:p>
        <w:p w14:paraId="25652B98" w14:textId="42B2B013" w:rsidR="00023381" w:rsidRDefault="00023381">
          <w:pPr>
            <w:pStyle w:val="TOC2"/>
            <w:tabs>
              <w:tab w:val="right" w:leader="dot" w:pos="9016"/>
            </w:tabs>
            <w:rPr>
              <w:rFonts w:eastAsiaTheme="minorEastAsia"/>
              <w:noProof/>
              <w:kern w:val="2"/>
              <w:sz w:val="24"/>
              <w:szCs w:val="24"/>
              <w:lang w:eastAsia="en-GB"/>
              <w14:ligatures w14:val="standardContextual"/>
            </w:rPr>
          </w:pPr>
          <w:hyperlink w:anchor="_Toc231463816" w:history="1">
            <w:r w:rsidRPr="00D01BA4">
              <w:rPr>
                <w:rStyle w:val="Hyperlink"/>
                <w:noProof/>
              </w:rPr>
              <w:t>3.2. Power BI Desktop Editor</w:t>
            </w:r>
            <w:r>
              <w:rPr>
                <w:noProof/>
                <w:webHidden/>
              </w:rPr>
              <w:tab/>
            </w:r>
            <w:r>
              <w:rPr>
                <w:noProof/>
                <w:webHidden/>
              </w:rPr>
              <w:fldChar w:fldCharType="begin"/>
            </w:r>
            <w:r>
              <w:rPr>
                <w:noProof/>
                <w:webHidden/>
              </w:rPr>
              <w:instrText xml:space="preserve"> PAGEREF _Toc231463816 \h </w:instrText>
            </w:r>
            <w:r>
              <w:rPr>
                <w:noProof/>
                <w:webHidden/>
              </w:rPr>
            </w:r>
            <w:r>
              <w:rPr>
                <w:noProof/>
                <w:webHidden/>
              </w:rPr>
              <w:fldChar w:fldCharType="separate"/>
            </w:r>
            <w:r>
              <w:rPr>
                <w:noProof/>
                <w:webHidden/>
              </w:rPr>
              <w:t>6</w:t>
            </w:r>
            <w:r>
              <w:rPr>
                <w:noProof/>
                <w:webHidden/>
              </w:rPr>
              <w:fldChar w:fldCharType="end"/>
            </w:r>
          </w:hyperlink>
        </w:p>
        <w:p w14:paraId="35461ECA" w14:textId="7B85B846" w:rsidR="00023381" w:rsidRDefault="00023381">
          <w:pPr>
            <w:pStyle w:val="TOC2"/>
            <w:tabs>
              <w:tab w:val="right" w:leader="dot" w:pos="9016"/>
            </w:tabs>
            <w:rPr>
              <w:rFonts w:eastAsiaTheme="minorEastAsia"/>
              <w:noProof/>
              <w:kern w:val="2"/>
              <w:sz w:val="24"/>
              <w:szCs w:val="24"/>
              <w:lang w:eastAsia="en-GB"/>
              <w14:ligatures w14:val="standardContextual"/>
            </w:rPr>
          </w:pPr>
          <w:hyperlink w:anchor="_Toc231463817" w:history="1">
            <w:r w:rsidRPr="00D01BA4">
              <w:rPr>
                <w:rStyle w:val="Hyperlink"/>
                <w:noProof/>
              </w:rPr>
              <w:t>3.3. Power BI Licences</w:t>
            </w:r>
            <w:r>
              <w:rPr>
                <w:noProof/>
                <w:webHidden/>
              </w:rPr>
              <w:tab/>
            </w:r>
            <w:r>
              <w:rPr>
                <w:noProof/>
                <w:webHidden/>
              </w:rPr>
              <w:fldChar w:fldCharType="begin"/>
            </w:r>
            <w:r>
              <w:rPr>
                <w:noProof/>
                <w:webHidden/>
              </w:rPr>
              <w:instrText xml:space="preserve"> PAGEREF _Toc231463817 \h </w:instrText>
            </w:r>
            <w:r>
              <w:rPr>
                <w:noProof/>
                <w:webHidden/>
              </w:rPr>
            </w:r>
            <w:r>
              <w:rPr>
                <w:noProof/>
                <w:webHidden/>
              </w:rPr>
              <w:fldChar w:fldCharType="separate"/>
            </w:r>
            <w:r>
              <w:rPr>
                <w:noProof/>
                <w:webHidden/>
              </w:rPr>
              <w:t>6</w:t>
            </w:r>
            <w:r>
              <w:rPr>
                <w:noProof/>
                <w:webHidden/>
              </w:rPr>
              <w:fldChar w:fldCharType="end"/>
            </w:r>
          </w:hyperlink>
        </w:p>
        <w:p w14:paraId="5E180A8A" w14:textId="7219D4DA" w:rsidR="00023381" w:rsidRDefault="00023381">
          <w:pPr>
            <w:pStyle w:val="TOC1"/>
            <w:tabs>
              <w:tab w:val="right" w:leader="dot" w:pos="9016"/>
            </w:tabs>
            <w:rPr>
              <w:rFonts w:eastAsiaTheme="minorEastAsia"/>
              <w:noProof/>
              <w:kern w:val="2"/>
              <w:sz w:val="24"/>
              <w:szCs w:val="24"/>
              <w:lang w:eastAsia="en-GB"/>
              <w14:ligatures w14:val="standardContextual"/>
            </w:rPr>
          </w:pPr>
          <w:hyperlink w:anchor="_Toc231463818" w:history="1">
            <w:r w:rsidRPr="00D01BA4">
              <w:rPr>
                <w:rStyle w:val="Hyperlink"/>
                <w:noProof/>
              </w:rPr>
              <w:t>4. Limitations</w:t>
            </w:r>
            <w:r>
              <w:rPr>
                <w:noProof/>
                <w:webHidden/>
              </w:rPr>
              <w:tab/>
            </w:r>
            <w:r>
              <w:rPr>
                <w:noProof/>
                <w:webHidden/>
              </w:rPr>
              <w:fldChar w:fldCharType="begin"/>
            </w:r>
            <w:r>
              <w:rPr>
                <w:noProof/>
                <w:webHidden/>
              </w:rPr>
              <w:instrText xml:space="preserve"> PAGEREF _Toc231463818 \h </w:instrText>
            </w:r>
            <w:r>
              <w:rPr>
                <w:noProof/>
                <w:webHidden/>
              </w:rPr>
            </w:r>
            <w:r>
              <w:rPr>
                <w:noProof/>
                <w:webHidden/>
              </w:rPr>
              <w:fldChar w:fldCharType="separate"/>
            </w:r>
            <w:r>
              <w:rPr>
                <w:noProof/>
                <w:webHidden/>
              </w:rPr>
              <w:t>6</w:t>
            </w:r>
            <w:r>
              <w:rPr>
                <w:noProof/>
                <w:webHidden/>
              </w:rPr>
              <w:fldChar w:fldCharType="end"/>
            </w:r>
          </w:hyperlink>
        </w:p>
        <w:p w14:paraId="5B594432" w14:textId="7912EAD4" w:rsidR="00023381" w:rsidRDefault="00023381">
          <w:pPr>
            <w:pStyle w:val="TOC2"/>
            <w:tabs>
              <w:tab w:val="right" w:leader="dot" w:pos="9016"/>
            </w:tabs>
            <w:rPr>
              <w:rFonts w:eastAsiaTheme="minorEastAsia"/>
              <w:noProof/>
              <w:kern w:val="2"/>
              <w:sz w:val="24"/>
              <w:szCs w:val="24"/>
              <w:lang w:eastAsia="en-GB"/>
              <w14:ligatures w14:val="standardContextual"/>
            </w:rPr>
          </w:pPr>
          <w:hyperlink w:anchor="_Toc231463819" w:history="1">
            <w:r w:rsidRPr="00D01BA4">
              <w:rPr>
                <w:rStyle w:val="Hyperlink"/>
                <w:noProof/>
              </w:rPr>
              <w:t>4.1. Development Testing</w:t>
            </w:r>
            <w:r>
              <w:rPr>
                <w:noProof/>
                <w:webHidden/>
              </w:rPr>
              <w:tab/>
            </w:r>
            <w:r>
              <w:rPr>
                <w:noProof/>
                <w:webHidden/>
              </w:rPr>
              <w:fldChar w:fldCharType="begin"/>
            </w:r>
            <w:r>
              <w:rPr>
                <w:noProof/>
                <w:webHidden/>
              </w:rPr>
              <w:instrText xml:space="preserve"> PAGEREF _Toc231463819 \h </w:instrText>
            </w:r>
            <w:r>
              <w:rPr>
                <w:noProof/>
                <w:webHidden/>
              </w:rPr>
            </w:r>
            <w:r>
              <w:rPr>
                <w:noProof/>
                <w:webHidden/>
              </w:rPr>
              <w:fldChar w:fldCharType="separate"/>
            </w:r>
            <w:r>
              <w:rPr>
                <w:noProof/>
                <w:webHidden/>
              </w:rPr>
              <w:t>6</w:t>
            </w:r>
            <w:r>
              <w:rPr>
                <w:noProof/>
                <w:webHidden/>
              </w:rPr>
              <w:fldChar w:fldCharType="end"/>
            </w:r>
          </w:hyperlink>
        </w:p>
        <w:p w14:paraId="0A9A19DE" w14:textId="5AD0AFAF" w:rsidR="00023381" w:rsidRDefault="00023381">
          <w:pPr>
            <w:pStyle w:val="TOC2"/>
            <w:tabs>
              <w:tab w:val="right" w:leader="dot" w:pos="9016"/>
            </w:tabs>
            <w:rPr>
              <w:rFonts w:eastAsiaTheme="minorEastAsia"/>
              <w:noProof/>
              <w:kern w:val="2"/>
              <w:sz w:val="24"/>
              <w:szCs w:val="24"/>
              <w:lang w:eastAsia="en-GB"/>
              <w14:ligatures w14:val="standardContextual"/>
            </w:rPr>
          </w:pPr>
          <w:hyperlink w:anchor="_Toc231463820" w:history="1">
            <w:r w:rsidRPr="00D01BA4">
              <w:rPr>
                <w:rStyle w:val="Hyperlink"/>
                <w:noProof/>
              </w:rPr>
              <w:t>4.2. Reports</w:t>
            </w:r>
            <w:r>
              <w:rPr>
                <w:noProof/>
                <w:webHidden/>
              </w:rPr>
              <w:tab/>
            </w:r>
            <w:r>
              <w:rPr>
                <w:noProof/>
                <w:webHidden/>
              </w:rPr>
              <w:fldChar w:fldCharType="begin"/>
            </w:r>
            <w:r>
              <w:rPr>
                <w:noProof/>
                <w:webHidden/>
              </w:rPr>
              <w:instrText xml:space="preserve"> PAGEREF _Toc231463820 \h </w:instrText>
            </w:r>
            <w:r>
              <w:rPr>
                <w:noProof/>
                <w:webHidden/>
              </w:rPr>
            </w:r>
            <w:r>
              <w:rPr>
                <w:noProof/>
                <w:webHidden/>
              </w:rPr>
              <w:fldChar w:fldCharType="separate"/>
            </w:r>
            <w:r>
              <w:rPr>
                <w:noProof/>
                <w:webHidden/>
              </w:rPr>
              <w:t>6</w:t>
            </w:r>
            <w:r>
              <w:rPr>
                <w:noProof/>
                <w:webHidden/>
              </w:rPr>
              <w:fldChar w:fldCharType="end"/>
            </w:r>
          </w:hyperlink>
        </w:p>
        <w:p w14:paraId="54DF1C1C" w14:textId="103E1AEE" w:rsidR="00023381" w:rsidRDefault="00023381">
          <w:pPr>
            <w:pStyle w:val="TOC2"/>
            <w:tabs>
              <w:tab w:val="right" w:leader="dot" w:pos="9016"/>
            </w:tabs>
            <w:rPr>
              <w:rFonts w:eastAsiaTheme="minorEastAsia"/>
              <w:noProof/>
              <w:kern w:val="2"/>
              <w:sz w:val="24"/>
              <w:szCs w:val="24"/>
              <w:lang w:eastAsia="en-GB"/>
              <w14:ligatures w14:val="standardContextual"/>
            </w:rPr>
          </w:pPr>
          <w:hyperlink w:anchor="_Toc231463821" w:history="1">
            <w:r w:rsidRPr="00D01BA4">
              <w:rPr>
                <w:rStyle w:val="Hyperlink"/>
                <w:noProof/>
              </w:rPr>
              <w:t>4.3. Single Schools</w:t>
            </w:r>
            <w:r>
              <w:rPr>
                <w:noProof/>
                <w:webHidden/>
              </w:rPr>
              <w:tab/>
            </w:r>
            <w:r>
              <w:rPr>
                <w:noProof/>
                <w:webHidden/>
              </w:rPr>
              <w:fldChar w:fldCharType="begin"/>
            </w:r>
            <w:r>
              <w:rPr>
                <w:noProof/>
                <w:webHidden/>
              </w:rPr>
              <w:instrText xml:space="preserve"> PAGEREF _Toc231463821 \h </w:instrText>
            </w:r>
            <w:r>
              <w:rPr>
                <w:noProof/>
                <w:webHidden/>
              </w:rPr>
            </w:r>
            <w:r>
              <w:rPr>
                <w:noProof/>
                <w:webHidden/>
              </w:rPr>
              <w:fldChar w:fldCharType="separate"/>
            </w:r>
            <w:r>
              <w:rPr>
                <w:noProof/>
                <w:webHidden/>
              </w:rPr>
              <w:t>6</w:t>
            </w:r>
            <w:r>
              <w:rPr>
                <w:noProof/>
                <w:webHidden/>
              </w:rPr>
              <w:fldChar w:fldCharType="end"/>
            </w:r>
          </w:hyperlink>
        </w:p>
        <w:p w14:paraId="0E463C6F" w14:textId="4E38B954" w:rsidR="00023381" w:rsidRDefault="00023381">
          <w:pPr>
            <w:pStyle w:val="TOC2"/>
            <w:tabs>
              <w:tab w:val="right" w:leader="dot" w:pos="9016"/>
            </w:tabs>
            <w:rPr>
              <w:rFonts w:eastAsiaTheme="minorEastAsia"/>
              <w:noProof/>
              <w:kern w:val="2"/>
              <w:sz w:val="24"/>
              <w:szCs w:val="24"/>
              <w:lang w:eastAsia="en-GB"/>
              <w14:ligatures w14:val="standardContextual"/>
            </w:rPr>
          </w:pPr>
          <w:hyperlink w:anchor="_Toc231463822" w:history="1">
            <w:r w:rsidRPr="00D01BA4">
              <w:rPr>
                <w:rStyle w:val="Hyperlink"/>
                <w:noProof/>
              </w:rPr>
              <w:t>4.4. Trusts and MATs</w:t>
            </w:r>
            <w:r>
              <w:rPr>
                <w:noProof/>
                <w:webHidden/>
              </w:rPr>
              <w:tab/>
            </w:r>
            <w:r>
              <w:rPr>
                <w:noProof/>
                <w:webHidden/>
              </w:rPr>
              <w:fldChar w:fldCharType="begin"/>
            </w:r>
            <w:r>
              <w:rPr>
                <w:noProof/>
                <w:webHidden/>
              </w:rPr>
              <w:instrText xml:space="preserve"> PAGEREF _Toc231463822 \h </w:instrText>
            </w:r>
            <w:r>
              <w:rPr>
                <w:noProof/>
                <w:webHidden/>
              </w:rPr>
            </w:r>
            <w:r>
              <w:rPr>
                <w:noProof/>
                <w:webHidden/>
              </w:rPr>
              <w:fldChar w:fldCharType="separate"/>
            </w:r>
            <w:r>
              <w:rPr>
                <w:noProof/>
                <w:webHidden/>
              </w:rPr>
              <w:t>6</w:t>
            </w:r>
            <w:r>
              <w:rPr>
                <w:noProof/>
                <w:webHidden/>
              </w:rPr>
              <w:fldChar w:fldCharType="end"/>
            </w:r>
          </w:hyperlink>
        </w:p>
        <w:p w14:paraId="37893522" w14:textId="70081059" w:rsidR="00023381" w:rsidRDefault="00023381">
          <w:pPr>
            <w:pStyle w:val="TOC1"/>
            <w:tabs>
              <w:tab w:val="right" w:leader="dot" w:pos="9016"/>
            </w:tabs>
            <w:rPr>
              <w:rFonts w:eastAsiaTheme="minorEastAsia"/>
              <w:noProof/>
              <w:kern w:val="2"/>
              <w:sz w:val="24"/>
              <w:szCs w:val="24"/>
              <w:lang w:eastAsia="en-GB"/>
              <w14:ligatures w14:val="standardContextual"/>
            </w:rPr>
          </w:pPr>
          <w:hyperlink w:anchor="_Toc231463823" w:history="1">
            <w:r w:rsidRPr="00D01BA4">
              <w:rPr>
                <w:rStyle w:val="Hyperlink"/>
                <w:noProof/>
              </w:rPr>
              <w:t>5. Configuring the Model for first use</w:t>
            </w:r>
            <w:r>
              <w:rPr>
                <w:noProof/>
                <w:webHidden/>
              </w:rPr>
              <w:tab/>
            </w:r>
            <w:r>
              <w:rPr>
                <w:noProof/>
                <w:webHidden/>
              </w:rPr>
              <w:fldChar w:fldCharType="begin"/>
            </w:r>
            <w:r>
              <w:rPr>
                <w:noProof/>
                <w:webHidden/>
              </w:rPr>
              <w:instrText xml:space="preserve"> PAGEREF _Toc231463823 \h </w:instrText>
            </w:r>
            <w:r>
              <w:rPr>
                <w:noProof/>
                <w:webHidden/>
              </w:rPr>
            </w:r>
            <w:r>
              <w:rPr>
                <w:noProof/>
                <w:webHidden/>
              </w:rPr>
              <w:fldChar w:fldCharType="separate"/>
            </w:r>
            <w:r>
              <w:rPr>
                <w:noProof/>
                <w:webHidden/>
              </w:rPr>
              <w:t>6</w:t>
            </w:r>
            <w:r>
              <w:rPr>
                <w:noProof/>
                <w:webHidden/>
              </w:rPr>
              <w:fldChar w:fldCharType="end"/>
            </w:r>
          </w:hyperlink>
        </w:p>
        <w:p w14:paraId="25C825C8" w14:textId="5634DE49" w:rsidR="00023381" w:rsidRDefault="00023381">
          <w:pPr>
            <w:pStyle w:val="TOC2"/>
            <w:tabs>
              <w:tab w:val="right" w:leader="dot" w:pos="9016"/>
            </w:tabs>
            <w:rPr>
              <w:rFonts w:eastAsiaTheme="minorEastAsia"/>
              <w:noProof/>
              <w:kern w:val="2"/>
              <w:sz w:val="24"/>
              <w:szCs w:val="24"/>
              <w:lang w:eastAsia="en-GB"/>
              <w14:ligatures w14:val="standardContextual"/>
            </w:rPr>
          </w:pPr>
          <w:hyperlink w:anchor="_Toc231463824" w:history="1">
            <w:r w:rsidRPr="00D01BA4">
              <w:rPr>
                <w:rStyle w:val="Hyperlink"/>
                <w:noProof/>
              </w:rPr>
              <w:t>5.1. Configure the Data Source</w:t>
            </w:r>
            <w:r>
              <w:rPr>
                <w:noProof/>
                <w:webHidden/>
              </w:rPr>
              <w:tab/>
            </w:r>
            <w:r>
              <w:rPr>
                <w:noProof/>
                <w:webHidden/>
              </w:rPr>
              <w:fldChar w:fldCharType="begin"/>
            </w:r>
            <w:r>
              <w:rPr>
                <w:noProof/>
                <w:webHidden/>
              </w:rPr>
              <w:instrText xml:space="preserve"> PAGEREF _Toc231463824 \h </w:instrText>
            </w:r>
            <w:r>
              <w:rPr>
                <w:noProof/>
                <w:webHidden/>
              </w:rPr>
            </w:r>
            <w:r>
              <w:rPr>
                <w:noProof/>
                <w:webHidden/>
              </w:rPr>
              <w:fldChar w:fldCharType="separate"/>
            </w:r>
            <w:r>
              <w:rPr>
                <w:noProof/>
                <w:webHidden/>
              </w:rPr>
              <w:t>7</w:t>
            </w:r>
            <w:r>
              <w:rPr>
                <w:noProof/>
                <w:webHidden/>
              </w:rPr>
              <w:fldChar w:fldCharType="end"/>
            </w:r>
          </w:hyperlink>
        </w:p>
        <w:p w14:paraId="0A5E27A0" w14:textId="612AE6A3" w:rsidR="00023381" w:rsidRDefault="00023381">
          <w:pPr>
            <w:pStyle w:val="TOC3"/>
            <w:tabs>
              <w:tab w:val="right" w:leader="dot" w:pos="9016"/>
            </w:tabs>
            <w:rPr>
              <w:rFonts w:eastAsiaTheme="minorEastAsia"/>
              <w:noProof/>
              <w:sz w:val="24"/>
              <w:szCs w:val="24"/>
              <w:lang w:eastAsia="en-GB"/>
            </w:rPr>
          </w:pPr>
          <w:hyperlink w:anchor="_Toc231463825" w:history="1">
            <w:r w:rsidRPr="00D01BA4">
              <w:rPr>
                <w:rStyle w:val="Hyperlink"/>
                <w:noProof/>
              </w:rPr>
              <w:t>5.1.1. Privacy Levels Issue</w:t>
            </w:r>
            <w:r>
              <w:rPr>
                <w:noProof/>
                <w:webHidden/>
              </w:rPr>
              <w:tab/>
            </w:r>
            <w:r>
              <w:rPr>
                <w:noProof/>
                <w:webHidden/>
              </w:rPr>
              <w:fldChar w:fldCharType="begin"/>
            </w:r>
            <w:r>
              <w:rPr>
                <w:noProof/>
                <w:webHidden/>
              </w:rPr>
              <w:instrText xml:space="preserve"> PAGEREF _Toc231463825 \h </w:instrText>
            </w:r>
            <w:r>
              <w:rPr>
                <w:noProof/>
                <w:webHidden/>
              </w:rPr>
            </w:r>
            <w:r>
              <w:rPr>
                <w:noProof/>
                <w:webHidden/>
              </w:rPr>
              <w:fldChar w:fldCharType="separate"/>
            </w:r>
            <w:r>
              <w:rPr>
                <w:noProof/>
                <w:webHidden/>
              </w:rPr>
              <w:t>7</w:t>
            </w:r>
            <w:r>
              <w:rPr>
                <w:noProof/>
                <w:webHidden/>
              </w:rPr>
              <w:fldChar w:fldCharType="end"/>
            </w:r>
          </w:hyperlink>
        </w:p>
        <w:p w14:paraId="5922E0EB" w14:textId="1177E17D" w:rsidR="00023381" w:rsidRDefault="00023381">
          <w:pPr>
            <w:pStyle w:val="TOC2"/>
            <w:tabs>
              <w:tab w:val="right" w:leader="dot" w:pos="9016"/>
            </w:tabs>
            <w:rPr>
              <w:rFonts w:eastAsiaTheme="minorEastAsia"/>
              <w:noProof/>
              <w:kern w:val="2"/>
              <w:sz w:val="24"/>
              <w:szCs w:val="24"/>
              <w:lang w:eastAsia="en-GB"/>
              <w14:ligatures w14:val="standardContextual"/>
            </w:rPr>
          </w:pPr>
          <w:hyperlink w:anchor="_Toc231463826" w:history="1">
            <w:r w:rsidRPr="00D01BA4">
              <w:rPr>
                <w:rStyle w:val="Hyperlink"/>
                <w:noProof/>
              </w:rPr>
              <w:t>5.2. First Synchronisation</w:t>
            </w:r>
            <w:r>
              <w:rPr>
                <w:noProof/>
                <w:webHidden/>
              </w:rPr>
              <w:tab/>
            </w:r>
            <w:r>
              <w:rPr>
                <w:noProof/>
                <w:webHidden/>
              </w:rPr>
              <w:fldChar w:fldCharType="begin"/>
            </w:r>
            <w:r>
              <w:rPr>
                <w:noProof/>
                <w:webHidden/>
              </w:rPr>
              <w:instrText xml:space="preserve"> PAGEREF _Toc231463826 \h </w:instrText>
            </w:r>
            <w:r>
              <w:rPr>
                <w:noProof/>
                <w:webHidden/>
              </w:rPr>
            </w:r>
            <w:r>
              <w:rPr>
                <w:noProof/>
                <w:webHidden/>
              </w:rPr>
              <w:fldChar w:fldCharType="separate"/>
            </w:r>
            <w:r>
              <w:rPr>
                <w:noProof/>
                <w:webHidden/>
              </w:rPr>
              <w:t>9</w:t>
            </w:r>
            <w:r>
              <w:rPr>
                <w:noProof/>
                <w:webHidden/>
              </w:rPr>
              <w:fldChar w:fldCharType="end"/>
            </w:r>
          </w:hyperlink>
        </w:p>
        <w:p w14:paraId="2A1B6F43" w14:textId="39467D1D" w:rsidR="00023381" w:rsidRDefault="00023381">
          <w:pPr>
            <w:pStyle w:val="TOC2"/>
            <w:tabs>
              <w:tab w:val="right" w:leader="dot" w:pos="9016"/>
            </w:tabs>
            <w:rPr>
              <w:rFonts w:eastAsiaTheme="minorEastAsia"/>
              <w:noProof/>
              <w:kern w:val="2"/>
              <w:sz w:val="24"/>
              <w:szCs w:val="24"/>
              <w:lang w:eastAsia="en-GB"/>
              <w14:ligatures w14:val="standardContextual"/>
            </w:rPr>
          </w:pPr>
          <w:hyperlink w:anchor="_Toc231463827" w:history="1">
            <w:r w:rsidRPr="00D01BA4">
              <w:rPr>
                <w:rStyle w:val="Hyperlink"/>
                <w:noProof/>
              </w:rPr>
              <w:t>5.3. SQL Approvals</w:t>
            </w:r>
            <w:r>
              <w:rPr>
                <w:noProof/>
                <w:webHidden/>
              </w:rPr>
              <w:tab/>
            </w:r>
            <w:r>
              <w:rPr>
                <w:noProof/>
                <w:webHidden/>
              </w:rPr>
              <w:fldChar w:fldCharType="begin"/>
            </w:r>
            <w:r>
              <w:rPr>
                <w:noProof/>
                <w:webHidden/>
              </w:rPr>
              <w:instrText xml:space="preserve"> PAGEREF _Toc231463827 \h </w:instrText>
            </w:r>
            <w:r>
              <w:rPr>
                <w:noProof/>
                <w:webHidden/>
              </w:rPr>
            </w:r>
            <w:r>
              <w:rPr>
                <w:noProof/>
                <w:webHidden/>
              </w:rPr>
              <w:fldChar w:fldCharType="separate"/>
            </w:r>
            <w:r>
              <w:rPr>
                <w:noProof/>
                <w:webHidden/>
              </w:rPr>
              <w:t>9</w:t>
            </w:r>
            <w:r>
              <w:rPr>
                <w:noProof/>
                <w:webHidden/>
              </w:rPr>
              <w:fldChar w:fldCharType="end"/>
            </w:r>
          </w:hyperlink>
        </w:p>
        <w:p w14:paraId="798839A6" w14:textId="76F63234" w:rsidR="00023381" w:rsidRDefault="00023381">
          <w:pPr>
            <w:pStyle w:val="TOC2"/>
            <w:tabs>
              <w:tab w:val="right" w:leader="dot" w:pos="9016"/>
            </w:tabs>
            <w:rPr>
              <w:rFonts w:eastAsiaTheme="minorEastAsia"/>
              <w:noProof/>
              <w:kern w:val="2"/>
              <w:sz w:val="24"/>
              <w:szCs w:val="24"/>
              <w:lang w:eastAsia="en-GB"/>
              <w14:ligatures w14:val="standardContextual"/>
            </w:rPr>
          </w:pPr>
          <w:hyperlink w:anchor="_Toc231463828" w:history="1">
            <w:r w:rsidRPr="00D01BA4">
              <w:rPr>
                <w:rStyle w:val="Hyperlink"/>
                <w:noProof/>
              </w:rPr>
              <w:t>5.4. Configure Your Term Dates</w:t>
            </w:r>
            <w:r>
              <w:rPr>
                <w:noProof/>
                <w:webHidden/>
              </w:rPr>
              <w:tab/>
            </w:r>
            <w:r>
              <w:rPr>
                <w:noProof/>
                <w:webHidden/>
              </w:rPr>
              <w:fldChar w:fldCharType="begin"/>
            </w:r>
            <w:r>
              <w:rPr>
                <w:noProof/>
                <w:webHidden/>
              </w:rPr>
              <w:instrText xml:space="preserve"> PAGEREF _Toc231463828 \h </w:instrText>
            </w:r>
            <w:r>
              <w:rPr>
                <w:noProof/>
                <w:webHidden/>
              </w:rPr>
            </w:r>
            <w:r>
              <w:rPr>
                <w:noProof/>
                <w:webHidden/>
              </w:rPr>
              <w:fldChar w:fldCharType="separate"/>
            </w:r>
            <w:r>
              <w:rPr>
                <w:noProof/>
                <w:webHidden/>
              </w:rPr>
              <w:t>9</w:t>
            </w:r>
            <w:r>
              <w:rPr>
                <w:noProof/>
                <w:webHidden/>
              </w:rPr>
              <w:fldChar w:fldCharType="end"/>
            </w:r>
          </w:hyperlink>
        </w:p>
        <w:p w14:paraId="7A188D1D" w14:textId="0953924E" w:rsidR="00023381" w:rsidRDefault="00023381">
          <w:pPr>
            <w:pStyle w:val="TOC3"/>
            <w:tabs>
              <w:tab w:val="right" w:leader="dot" w:pos="9016"/>
            </w:tabs>
            <w:rPr>
              <w:rFonts w:eastAsiaTheme="minorEastAsia"/>
              <w:noProof/>
              <w:sz w:val="24"/>
              <w:szCs w:val="24"/>
              <w:lang w:eastAsia="en-GB"/>
            </w:rPr>
          </w:pPr>
          <w:hyperlink w:anchor="_Toc231463829" w:history="1">
            <w:r w:rsidRPr="00D01BA4">
              <w:rPr>
                <w:rStyle w:val="Hyperlink"/>
                <w:noProof/>
              </w:rPr>
              <w:t>5.4.1. Modifying/Updating the Term Dates Table</w:t>
            </w:r>
            <w:r>
              <w:rPr>
                <w:noProof/>
                <w:webHidden/>
              </w:rPr>
              <w:tab/>
            </w:r>
            <w:r>
              <w:rPr>
                <w:noProof/>
                <w:webHidden/>
              </w:rPr>
              <w:fldChar w:fldCharType="begin"/>
            </w:r>
            <w:r>
              <w:rPr>
                <w:noProof/>
                <w:webHidden/>
              </w:rPr>
              <w:instrText xml:space="preserve"> PAGEREF _Toc231463829 \h </w:instrText>
            </w:r>
            <w:r>
              <w:rPr>
                <w:noProof/>
                <w:webHidden/>
              </w:rPr>
            </w:r>
            <w:r>
              <w:rPr>
                <w:noProof/>
                <w:webHidden/>
              </w:rPr>
              <w:fldChar w:fldCharType="separate"/>
            </w:r>
            <w:r>
              <w:rPr>
                <w:noProof/>
                <w:webHidden/>
              </w:rPr>
              <w:t>9</w:t>
            </w:r>
            <w:r>
              <w:rPr>
                <w:noProof/>
                <w:webHidden/>
              </w:rPr>
              <w:fldChar w:fldCharType="end"/>
            </w:r>
          </w:hyperlink>
        </w:p>
        <w:p w14:paraId="1AEA7C76" w14:textId="2DA6FCC0" w:rsidR="00023381" w:rsidRDefault="00023381">
          <w:pPr>
            <w:pStyle w:val="TOC3"/>
            <w:tabs>
              <w:tab w:val="right" w:leader="dot" w:pos="9016"/>
            </w:tabs>
            <w:rPr>
              <w:rFonts w:eastAsiaTheme="minorEastAsia"/>
              <w:noProof/>
              <w:sz w:val="24"/>
              <w:szCs w:val="24"/>
              <w:lang w:eastAsia="en-GB"/>
            </w:rPr>
          </w:pPr>
          <w:hyperlink w:anchor="_Toc231463830" w:history="1">
            <w:r w:rsidRPr="00D01BA4">
              <w:rPr>
                <w:rStyle w:val="Hyperlink"/>
                <w:noProof/>
              </w:rPr>
              <w:t>5.4.2. Term Naming Conventions</w:t>
            </w:r>
            <w:r>
              <w:rPr>
                <w:noProof/>
                <w:webHidden/>
              </w:rPr>
              <w:tab/>
            </w:r>
            <w:r>
              <w:rPr>
                <w:noProof/>
                <w:webHidden/>
              </w:rPr>
              <w:fldChar w:fldCharType="begin"/>
            </w:r>
            <w:r>
              <w:rPr>
                <w:noProof/>
                <w:webHidden/>
              </w:rPr>
              <w:instrText xml:space="preserve"> PAGEREF _Toc231463830 \h </w:instrText>
            </w:r>
            <w:r>
              <w:rPr>
                <w:noProof/>
                <w:webHidden/>
              </w:rPr>
            </w:r>
            <w:r>
              <w:rPr>
                <w:noProof/>
                <w:webHidden/>
              </w:rPr>
              <w:fldChar w:fldCharType="separate"/>
            </w:r>
            <w:r>
              <w:rPr>
                <w:noProof/>
                <w:webHidden/>
              </w:rPr>
              <w:t>10</w:t>
            </w:r>
            <w:r>
              <w:rPr>
                <w:noProof/>
                <w:webHidden/>
              </w:rPr>
              <w:fldChar w:fldCharType="end"/>
            </w:r>
          </w:hyperlink>
        </w:p>
        <w:p w14:paraId="30B57623" w14:textId="4EFF6A44" w:rsidR="00023381" w:rsidRDefault="00023381">
          <w:pPr>
            <w:pStyle w:val="TOC3"/>
            <w:tabs>
              <w:tab w:val="right" w:leader="dot" w:pos="9016"/>
            </w:tabs>
            <w:rPr>
              <w:rFonts w:eastAsiaTheme="minorEastAsia"/>
              <w:noProof/>
              <w:sz w:val="24"/>
              <w:szCs w:val="24"/>
              <w:lang w:eastAsia="en-GB"/>
            </w:rPr>
          </w:pPr>
          <w:hyperlink w:anchor="_Toc231463831" w:history="1">
            <w:r w:rsidRPr="00D01BA4">
              <w:rPr>
                <w:rStyle w:val="Hyperlink"/>
                <w:noProof/>
              </w:rPr>
              <w:t>5.4.3. DateTable Adjustment for the Number of Terms</w:t>
            </w:r>
            <w:r>
              <w:rPr>
                <w:noProof/>
                <w:webHidden/>
              </w:rPr>
              <w:tab/>
            </w:r>
            <w:r>
              <w:rPr>
                <w:noProof/>
                <w:webHidden/>
              </w:rPr>
              <w:fldChar w:fldCharType="begin"/>
            </w:r>
            <w:r>
              <w:rPr>
                <w:noProof/>
                <w:webHidden/>
              </w:rPr>
              <w:instrText xml:space="preserve"> PAGEREF _Toc231463831 \h </w:instrText>
            </w:r>
            <w:r>
              <w:rPr>
                <w:noProof/>
                <w:webHidden/>
              </w:rPr>
            </w:r>
            <w:r>
              <w:rPr>
                <w:noProof/>
                <w:webHidden/>
              </w:rPr>
              <w:fldChar w:fldCharType="separate"/>
            </w:r>
            <w:r>
              <w:rPr>
                <w:noProof/>
                <w:webHidden/>
              </w:rPr>
              <w:t>10</w:t>
            </w:r>
            <w:r>
              <w:rPr>
                <w:noProof/>
                <w:webHidden/>
              </w:rPr>
              <w:fldChar w:fldCharType="end"/>
            </w:r>
          </w:hyperlink>
        </w:p>
        <w:p w14:paraId="3C81EA31" w14:textId="47273BA1" w:rsidR="00023381" w:rsidRDefault="00023381">
          <w:pPr>
            <w:pStyle w:val="TOC3"/>
            <w:tabs>
              <w:tab w:val="right" w:leader="dot" w:pos="9016"/>
            </w:tabs>
            <w:rPr>
              <w:rFonts w:eastAsiaTheme="minorEastAsia"/>
              <w:noProof/>
              <w:sz w:val="24"/>
              <w:szCs w:val="24"/>
              <w:lang w:eastAsia="en-GB"/>
            </w:rPr>
          </w:pPr>
          <w:hyperlink w:anchor="_Toc231463832" w:history="1">
            <w:r w:rsidRPr="00D01BA4">
              <w:rPr>
                <w:rStyle w:val="Hyperlink"/>
                <w:noProof/>
              </w:rPr>
              <w:t>5.4.4. Updating Each Academic Year</w:t>
            </w:r>
            <w:r>
              <w:rPr>
                <w:noProof/>
                <w:webHidden/>
              </w:rPr>
              <w:tab/>
            </w:r>
            <w:r>
              <w:rPr>
                <w:noProof/>
                <w:webHidden/>
              </w:rPr>
              <w:fldChar w:fldCharType="begin"/>
            </w:r>
            <w:r>
              <w:rPr>
                <w:noProof/>
                <w:webHidden/>
              </w:rPr>
              <w:instrText xml:space="preserve"> PAGEREF _Toc231463832 \h </w:instrText>
            </w:r>
            <w:r>
              <w:rPr>
                <w:noProof/>
                <w:webHidden/>
              </w:rPr>
            </w:r>
            <w:r>
              <w:rPr>
                <w:noProof/>
                <w:webHidden/>
              </w:rPr>
              <w:fldChar w:fldCharType="separate"/>
            </w:r>
            <w:r>
              <w:rPr>
                <w:noProof/>
                <w:webHidden/>
              </w:rPr>
              <w:t>11</w:t>
            </w:r>
            <w:r>
              <w:rPr>
                <w:noProof/>
                <w:webHidden/>
              </w:rPr>
              <w:fldChar w:fldCharType="end"/>
            </w:r>
          </w:hyperlink>
        </w:p>
        <w:p w14:paraId="5F022C98" w14:textId="4C9F27D6" w:rsidR="00023381" w:rsidRDefault="00023381">
          <w:pPr>
            <w:pStyle w:val="TOC2"/>
            <w:tabs>
              <w:tab w:val="right" w:leader="dot" w:pos="9016"/>
            </w:tabs>
            <w:rPr>
              <w:rFonts w:eastAsiaTheme="minorEastAsia"/>
              <w:noProof/>
              <w:kern w:val="2"/>
              <w:sz w:val="24"/>
              <w:szCs w:val="24"/>
              <w:lang w:eastAsia="en-GB"/>
              <w14:ligatures w14:val="standardContextual"/>
            </w:rPr>
          </w:pPr>
          <w:hyperlink w:anchor="_Toc231463833" w:history="1">
            <w:r w:rsidRPr="00D01BA4">
              <w:rPr>
                <w:rStyle w:val="Hyperlink"/>
                <w:noProof/>
              </w:rPr>
              <w:t>5.5. Configure the Lookup Tables</w:t>
            </w:r>
            <w:r>
              <w:rPr>
                <w:noProof/>
                <w:webHidden/>
              </w:rPr>
              <w:tab/>
            </w:r>
            <w:r>
              <w:rPr>
                <w:noProof/>
                <w:webHidden/>
              </w:rPr>
              <w:fldChar w:fldCharType="begin"/>
            </w:r>
            <w:r>
              <w:rPr>
                <w:noProof/>
                <w:webHidden/>
              </w:rPr>
              <w:instrText xml:space="preserve"> PAGEREF _Toc231463833 \h </w:instrText>
            </w:r>
            <w:r>
              <w:rPr>
                <w:noProof/>
                <w:webHidden/>
              </w:rPr>
            </w:r>
            <w:r>
              <w:rPr>
                <w:noProof/>
                <w:webHidden/>
              </w:rPr>
              <w:fldChar w:fldCharType="separate"/>
            </w:r>
            <w:r>
              <w:rPr>
                <w:noProof/>
                <w:webHidden/>
              </w:rPr>
              <w:t>11</w:t>
            </w:r>
            <w:r>
              <w:rPr>
                <w:noProof/>
                <w:webHidden/>
              </w:rPr>
              <w:fldChar w:fldCharType="end"/>
            </w:r>
          </w:hyperlink>
        </w:p>
        <w:p w14:paraId="7175B867" w14:textId="7F8D0FD1" w:rsidR="00023381" w:rsidRDefault="00023381">
          <w:pPr>
            <w:pStyle w:val="TOC3"/>
            <w:tabs>
              <w:tab w:val="right" w:leader="dot" w:pos="9016"/>
            </w:tabs>
            <w:rPr>
              <w:rFonts w:eastAsiaTheme="minorEastAsia"/>
              <w:noProof/>
              <w:sz w:val="24"/>
              <w:szCs w:val="24"/>
              <w:lang w:eastAsia="en-GB"/>
            </w:rPr>
          </w:pPr>
          <w:hyperlink w:anchor="_Toc231463834" w:history="1">
            <w:r w:rsidRPr="00D01BA4">
              <w:rPr>
                <w:rStyle w:val="Hyperlink"/>
                <w:noProof/>
              </w:rPr>
              <w:t>5.5.1. Viewing the tables</w:t>
            </w:r>
            <w:r>
              <w:rPr>
                <w:noProof/>
                <w:webHidden/>
              </w:rPr>
              <w:tab/>
            </w:r>
            <w:r>
              <w:rPr>
                <w:noProof/>
                <w:webHidden/>
              </w:rPr>
              <w:fldChar w:fldCharType="begin"/>
            </w:r>
            <w:r>
              <w:rPr>
                <w:noProof/>
                <w:webHidden/>
              </w:rPr>
              <w:instrText xml:space="preserve"> PAGEREF _Toc231463834 \h </w:instrText>
            </w:r>
            <w:r>
              <w:rPr>
                <w:noProof/>
                <w:webHidden/>
              </w:rPr>
            </w:r>
            <w:r>
              <w:rPr>
                <w:noProof/>
                <w:webHidden/>
              </w:rPr>
              <w:fldChar w:fldCharType="separate"/>
            </w:r>
            <w:r>
              <w:rPr>
                <w:noProof/>
                <w:webHidden/>
              </w:rPr>
              <w:t>11</w:t>
            </w:r>
            <w:r>
              <w:rPr>
                <w:noProof/>
                <w:webHidden/>
              </w:rPr>
              <w:fldChar w:fldCharType="end"/>
            </w:r>
          </w:hyperlink>
        </w:p>
        <w:p w14:paraId="4C304AEB" w14:textId="15CF8E5F" w:rsidR="00023381" w:rsidRDefault="00023381">
          <w:pPr>
            <w:pStyle w:val="TOC3"/>
            <w:tabs>
              <w:tab w:val="right" w:leader="dot" w:pos="9016"/>
            </w:tabs>
            <w:rPr>
              <w:rFonts w:eastAsiaTheme="minorEastAsia"/>
              <w:noProof/>
              <w:sz w:val="24"/>
              <w:szCs w:val="24"/>
              <w:lang w:eastAsia="en-GB"/>
            </w:rPr>
          </w:pPr>
          <w:hyperlink w:anchor="_Toc231463835" w:history="1">
            <w:r w:rsidRPr="00D01BA4">
              <w:rPr>
                <w:rStyle w:val="Hyperlink"/>
                <w:noProof/>
              </w:rPr>
              <w:t>5.5.2. Editing the Tables</w:t>
            </w:r>
            <w:r>
              <w:rPr>
                <w:noProof/>
                <w:webHidden/>
              </w:rPr>
              <w:tab/>
            </w:r>
            <w:r>
              <w:rPr>
                <w:noProof/>
                <w:webHidden/>
              </w:rPr>
              <w:fldChar w:fldCharType="begin"/>
            </w:r>
            <w:r>
              <w:rPr>
                <w:noProof/>
                <w:webHidden/>
              </w:rPr>
              <w:instrText xml:space="preserve"> PAGEREF _Toc231463835 \h </w:instrText>
            </w:r>
            <w:r>
              <w:rPr>
                <w:noProof/>
                <w:webHidden/>
              </w:rPr>
            </w:r>
            <w:r>
              <w:rPr>
                <w:noProof/>
                <w:webHidden/>
              </w:rPr>
              <w:fldChar w:fldCharType="separate"/>
            </w:r>
            <w:r>
              <w:rPr>
                <w:noProof/>
                <w:webHidden/>
              </w:rPr>
              <w:t>12</w:t>
            </w:r>
            <w:r>
              <w:rPr>
                <w:noProof/>
                <w:webHidden/>
              </w:rPr>
              <w:fldChar w:fldCharType="end"/>
            </w:r>
          </w:hyperlink>
        </w:p>
        <w:p w14:paraId="73B6EAD1" w14:textId="57033114" w:rsidR="00023381" w:rsidRDefault="00023381">
          <w:pPr>
            <w:pStyle w:val="TOC2"/>
            <w:tabs>
              <w:tab w:val="right" w:leader="dot" w:pos="9016"/>
            </w:tabs>
            <w:rPr>
              <w:rFonts w:eastAsiaTheme="minorEastAsia"/>
              <w:noProof/>
              <w:kern w:val="2"/>
              <w:sz w:val="24"/>
              <w:szCs w:val="24"/>
              <w:lang w:eastAsia="en-GB"/>
              <w14:ligatures w14:val="standardContextual"/>
            </w:rPr>
          </w:pPr>
          <w:hyperlink w:anchor="_Toc231463836" w:history="1">
            <w:r w:rsidRPr="00D01BA4">
              <w:rPr>
                <w:rStyle w:val="Hyperlink"/>
                <w:noProof/>
              </w:rPr>
              <w:t>5.6. Dim_Students Table</w:t>
            </w:r>
            <w:r>
              <w:rPr>
                <w:noProof/>
                <w:webHidden/>
              </w:rPr>
              <w:tab/>
            </w:r>
            <w:r>
              <w:rPr>
                <w:noProof/>
                <w:webHidden/>
              </w:rPr>
              <w:fldChar w:fldCharType="begin"/>
            </w:r>
            <w:r>
              <w:rPr>
                <w:noProof/>
                <w:webHidden/>
              </w:rPr>
              <w:instrText xml:space="preserve"> PAGEREF _Toc231463836 \h </w:instrText>
            </w:r>
            <w:r>
              <w:rPr>
                <w:noProof/>
                <w:webHidden/>
              </w:rPr>
            </w:r>
            <w:r>
              <w:rPr>
                <w:noProof/>
                <w:webHidden/>
              </w:rPr>
              <w:fldChar w:fldCharType="separate"/>
            </w:r>
            <w:r>
              <w:rPr>
                <w:noProof/>
                <w:webHidden/>
              </w:rPr>
              <w:t>13</w:t>
            </w:r>
            <w:r>
              <w:rPr>
                <w:noProof/>
                <w:webHidden/>
              </w:rPr>
              <w:fldChar w:fldCharType="end"/>
            </w:r>
          </w:hyperlink>
        </w:p>
        <w:p w14:paraId="4B5B3EC6" w14:textId="44BDD7DA" w:rsidR="00023381" w:rsidRDefault="00023381">
          <w:pPr>
            <w:pStyle w:val="TOC3"/>
            <w:tabs>
              <w:tab w:val="right" w:leader="dot" w:pos="9016"/>
            </w:tabs>
            <w:rPr>
              <w:rFonts w:eastAsiaTheme="minorEastAsia"/>
              <w:noProof/>
              <w:sz w:val="24"/>
              <w:szCs w:val="24"/>
              <w:lang w:eastAsia="en-GB"/>
            </w:rPr>
          </w:pPr>
          <w:hyperlink w:anchor="_Toc231463837" w:history="1">
            <w:r w:rsidRPr="00D01BA4">
              <w:rPr>
                <w:rStyle w:val="Hyperlink"/>
                <w:noProof/>
              </w:rPr>
              <w:t>5.6.1. Add Student Name</w:t>
            </w:r>
            <w:r>
              <w:rPr>
                <w:noProof/>
                <w:webHidden/>
              </w:rPr>
              <w:tab/>
            </w:r>
            <w:r>
              <w:rPr>
                <w:noProof/>
                <w:webHidden/>
              </w:rPr>
              <w:fldChar w:fldCharType="begin"/>
            </w:r>
            <w:r>
              <w:rPr>
                <w:noProof/>
                <w:webHidden/>
              </w:rPr>
              <w:instrText xml:space="preserve"> PAGEREF _Toc231463837 \h </w:instrText>
            </w:r>
            <w:r>
              <w:rPr>
                <w:noProof/>
                <w:webHidden/>
              </w:rPr>
            </w:r>
            <w:r>
              <w:rPr>
                <w:noProof/>
                <w:webHidden/>
              </w:rPr>
              <w:fldChar w:fldCharType="separate"/>
            </w:r>
            <w:r>
              <w:rPr>
                <w:noProof/>
                <w:webHidden/>
              </w:rPr>
              <w:t>13</w:t>
            </w:r>
            <w:r>
              <w:rPr>
                <w:noProof/>
                <w:webHidden/>
              </w:rPr>
              <w:fldChar w:fldCharType="end"/>
            </w:r>
          </w:hyperlink>
        </w:p>
        <w:p w14:paraId="06840CAC" w14:textId="248A17BB" w:rsidR="00023381" w:rsidRDefault="00023381">
          <w:pPr>
            <w:pStyle w:val="TOC3"/>
            <w:tabs>
              <w:tab w:val="right" w:leader="dot" w:pos="9016"/>
            </w:tabs>
            <w:rPr>
              <w:rFonts w:eastAsiaTheme="minorEastAsia"/>
              <w:noProof/>
              <w:sz w:val="24"/>
              <w:szCs w:val="24"/>
              <w:lang w:eastAsia="en-GB"/>
            </w:rPr>
          </w:pPr>
          <w:hyperlink w:anchor="_Toc231463838" w:history="1">
            <w:r w:rsidRPr="00D01BA4">
              <w:rPr>
                <w:rStyle w:val="Hyperlink"/>
                <w:noProof/>
              </w:rPr>
              <w:t>5.6.2. Add Student Name Exclude</w:t>
            </w:r>
            <w:r>
              <w:rPr>
                <w:noProof/>
                <w:webHidden/>
              </w:rPr>
              <w:tab/>
            </w:r>
            <w:r>
              <w:rPr>
                <w:noProof/>
                <w:webHidden/>
              </w:rPr>
              <w:fldChar w:fldCharType="begin"/>
            </w:r>
            <w:r>
              <w:rPr>
                <w:noProof/>
                <w:webHidden/>
              </w:rPr>
              <w:instrText xml:space="preserve"> PAGEREF _Toc231463838 \h </w:instrText>
            </w:r>
            <w:r>
              <w:rPr>
                <w:noProof/>
                <w:webHidden/>
              </w:rPr>
            </w:r>
            <w:r>
              <w:rPr>
                <w:noProof/>
                <w:webHidden/>
              </w:rPr>
              <w:fldChar w:fldCharType="separate"/>
            </w:r>
            <w:r>
              <w:rPr>
                <w:noProof/>
                <w:webHidden/>
              </w:rPr>
              <w:t>13</w:t>
            </w:r>
            <w:r>
              <w:rPr>
                <w:noProof/>
                <w:webHidden/>
              </w:rPr>
              <w:fldChar w:fldCharType="end"/>
            </w:r>
          </w:hyperlink>
        </w:p>
        <w:p w14:paraId="12E6D4B0" w14:textId="2F096D30" w:rsidR="00023381" w:rsidRDefault="00023381">
          <w:pPr>
            <w:pStyle w:val="TOC3"/>
            <w:tabs>
              <w:tab w:val="right" w:leader="dot" w:pos="9016"/>
            </w:tabs>
            <w:rPr>
              <w:rFonts w:eastAsiaTheme="minorEastAsia"/>
              <w:noProof/>
              <w:sz w:val="24"/>
              <w:szCs w:val="24"/>
              <w:lang w:eastAsia="en-GB"/>
            </w:rPr>
          </w:pPr>
          <w:hyperlink w:anchor="_Toc231463839" w:history="1">
            <w:r w:rsidRPr="00D01BA4">
              <w:rPr>
                <w:rStyle w:val="Hyperlink"/>
                <w:noProof/>
              </w:rPr>
              <w:t>5.6.3. Generate Year Group</w:t>
            </w:r>
            <w:r>
              <w:rPr>
                <w:noProof/>
                <w:webHidden/>
              </w:rPr>
              <w:tab/>
            </w:r>
            <w:r>
              <w:rPr>
                <w:noProof/>
                <w:webHidden/>
              </w:rPr>
              <w:fldChar w:fldCharType="begin"/>
            </w:r>
            <w:r>
              <w:rPr>
                <w:noProof/>
                <w:webHidden/>
              </w:rPr>
              <w:instrText xml:space="preserve"> PAGEREF _Toc231463839 \h </w:instrText>
            </w:r>
            <w:r>
              <w:rPr>
                <w:noProof/>
                <w:webHidden/>
              </w:rPr>
            </w:r>
            <w:r>
              <w:rPr>
                <w:noProof/>
                <w:webHidden/>
              </w:rPr>
              <w:fldChar w:fldCharType="separate"/>
            </w:r>
            <w:r>
              <w:rPr>
                <w:noProof/>
                <w:webHidden/>
              </w:rPr>
              <w:t>13</w:t>
            </w:r>
            <w:r>
              <w:rPr>
                <w:noProof/>
                <w:webHidden/>
              </w:rPr>
              <w:fldChar w:fldCharType="end"/>
            </w:r>
          </w:hyperlink>
        </w:p>
        <w:p w14:paraId="3C7A323D" w14:textId="00CC26DE" w:rsidR="00023381" w:rsidRDefault="00023381">
          <w:pPr>
            <w:pStyle w:val="TOC3"/>
            <w:tabs>
              <w:tab w:val="right" w:leader="dot" w:pos="9016"/>
            </w:tabs>
            <w:rPr>
              <w:rFonts w:eastAsiaTheme="minorEastAsia"/>
              <w:noProof/>
              <w:sz w:val="24"/>
              <w:szCs w:val="24"/>
              <w:lang w:eastAsia="en-GB"/>
            </w:rPr>
          </w:pPr>
          <w:hyperlink w:anchor="_Toc231463840" w:history="1">
            <w:r w:rsidRPr="00D01BA4">
              <w:rPr>
                <w:rStyle w:val="Hyperlink"/>
                <w:noProof/>
              </w:rPr>
              <w:t>5.6.4. Generate Key Stage</w:t>
            </w:r>
            <w:r>
              <w:rPr>
                <w:noProof/>
                <w:webHidden/>
              </w:rPr>
              <w:tab/>
            </w:r>
            <w:r>
              <w:rPr>
                <w:noProof/>
                <w:webHidden/>
              </w:rPr>
              <w:fldChar w:fldCharType="begin"/>
            </w:r>
            <w:r>
              <w:rPr>
                <w:noProof/>
                <w:webHidden/>
              </w:rPr>
              <w:instrText xml:space="preserve"> PAGEREF _Toc231463840 \h </w:instrText>
            </w:r>
            <w:r>
              <w:rPr>
                <w:noProof/>
                <w:webHidden/>
              </w:rPr>
            </w:r>
            <w:r>
              <w:rPr>
                <w:noProof/>
                <w:webHidden/>
              </w:rPr>
              <w:fldChar w:fldCharType="separate"/>
            </w:r>
            <w:r>
              <w:rPr>
                <w:noProof/>
                <w:webHidden/>
              </w:rPr>
              <w:t>13</w:t>
            </w:r>
            <w:r>
              <w:rPr>
                <w:noProof/>
                <w:webHidden/>
              </w:rPr>
              <w:fldChar w:fldCharType="end"/>
            </w:r>
          </w:hyperlink>
        </w:p>
        <w:p w14:paraId="36E620E2" w14:textId="73A23AB3" w:rsidR="00023381" w:rsidRDefault="00023381">
          <w:pPr>
            <w:pStyle w:val="TOC3"/>
            <w:tabs>
              <w:tab w:val="right" w:leader="dot" w:pos="9016"/>
            </w:tabs>
            <w:rPr>
              <w:rFonts w:eastAsiaTheme="minorEastAsia"/>
              <w:noProof/>
              <w:sz w:val="24"/>
              <w:szCs w:val="24"/>
              <w:lang w:eastAsia="en-GB"/>
            </w:rPr>
          </w:pPr>
          <w:hyperlink w:anchor="_Toc231463841" w:history="1">
            <w:r w:rsidRPr="00D01BA4">
              <w:rPr>
                <w:rStyle w:val="Hyperlink"/>
                <w:noProof/>
              </w:rPr>
              <w:t>5.6.5. Generate Key Stage Index</w:t>
            </w:r>
            <w:r>
              <w:rPr>
                <w:noProof/>
                <w:webHidden/>
              </w:rPr>
              <w:tab/>
            </w:r>
            <w:r>
              <w:rPr>
                <w:noProof/>
                <w:webHidden/>
              </w:rPr>
              <w:fldChar w:fldCharType="begin"/>
            </w:r>
            <w:r>
              <w:rPr>
                <w:noProof/>
                <w:webHidden/>
              </w:rPr>
              <w:instrText xml:space="preserve"> PAGEREF _Toc231463841 \h </w:instrText>
            </w:r>
            <w:r>
              <w:rPr>
                <w:noProof/>
                <w:webHidden/>
              </w:rPr>
            </w:r>
            <w:r>
              <w:rPr>
                <w:noProof/>
                <w:webHidden/>
              </w:rPr>
              <w:fldChar w:fldCharType="separate"/>
            </w:r>
            <w:r>
              <w:rPr>
                <w:noProof/>
                <w:webHidden/>
              </w:rPr>
              <w:t>13</w:t>
            </w:r>
            <w:r>
              <w:rPr>
                <w:noProof/>
                <w:webHidden/>
              </w:rPr>
              <w:fldChar w:fldCharType="end"/>
            </w:r>
          </w:hyperlink>
        </w:p>
        <w:p w14:paraId="358845F5" w14:textId="14B52C9A" w:rsidR="00023381" w:rsidRDefault="00023381">
          <w:pPr>
            <w:pStyle w:val="TOC1"/>
            <w:tabs>
              <w:tab w:val="right" w:leader="dot" w:pos="9016"/>
            </w:tabs>
            <w:rPr>
              <w:rFonts w:eastAsiaTheme="minorEastAsia"/>
              <w:noProof/>
              <w:kern w:val="2"/>
              <w:sz w:val="24"/>
              <w:szCs w:val="24"/>
              <w:lang w:eastAsia="en-GB"/>
              <w14:ligatures w14:val="standardContextual"/>
            </w:rPr>
          </w:pPr>
          <w:hyperlink w:anchor="_Toc231463842" w:history="1">
            <w:r w:rsidRPr="00D01BA4">
              <w:rPr>
                <w:rStyle w:val="Hyperlink"/>
                <w:noProof/>
              </w:rPr>
              <w:t>6. Transform Checks Report Page</w:t>
            </w:r>
            <w:r>
              <w:rPr>
                <w:noProof/>
                <w:webHidden/>
              </w:rPr>
              <w:tab/>
            </w:r>
            <w:r>
              <w:rPr>
                <w:noProof/>
                <w:webHidden/>
              </w:rPr>
              <w:fldChar w:fldCharType="begin"/>
            </w:r>
            <w:r>
              <w:rPr>
                <w:noProof/>
                <w:webHidden/>
              </w:rPr>
              <w:instrText xml:space="preserve"> PAGEREF _Toc231463842 \h </w:instrText>
            </w:r>
            <w:r>
              <w:rPr>
                <w:noProof/>
                <w:webHidden/>
              </w:rPr>
            </w:r>
            <w:r>
              <w:rPr>
                <w:noProof/>
                <w:webHidden/>
              </w:rPr>
              <w:fldChar w:fldCharType="separate"/>
            </w:r>
            <w:r>
              <w:rPr>
                <w:noProof/>
                <w:webHidden/>
              </w:rPr>
              <w:t>14</w:t>
            </w:r>
            <w:r>
              <w:rPr>
                <w:noProof/>
                <w:webHidden/>
              </w:rPr>
              <w:fldChar w:fldCharType="end"/>
            </w:r>
          </w:hyperlink>
        </w:p>
        <w:p w14:paraId="47F0A943" w14:textId="1A74AF4F" w:rsidR="00023381" w:rsidRDefault="00023381">
          <w:pPr>
            <w:pStyle w:val="TOC1"/>
            <w:tabs>
              <w:tab w:val="right" w:leader="dot" w:pos="9016"/>
            </w:tabs>
            <w:rPr>
              <w:rFonts w:eastAsiaTheme="minorEastAsia"/>
              <w:noProof/>
              <w:kern w:val="2"/>
              <w:sz w:val="24"/>
              <w:szCs w:val="24"/>
              <w:lang w:eastAsia="en-GB"/>
              <w14:ligatures w14:val="standardContextual"/>
            </w:rPr>
          </w:pPr>
          <w:hyperlink w:anchor="_Toc231463843" w:history="1">
            <w:r w:rsidRPr="00D01BA4">
              <w:rPr>
                <w:rStyle w:val="Hyperlink"/>
                <w:noProof/>
              </w:rPr>
              <w:t>7. Additional Pages</w:t>
            </w:r>
            <w:r>
              <w:rPr>
                <w:noProof/>
                <w:webHidden/>
              </w:rPr>
              <w:tab/>
            </w:r>
            <w:r>
              <w:rPr>
                <w:noProof/>
                <w:webHidden/>
              </w:rPr>
              <w:fldChar w:fldCharType="begin"/>
            </w:r>
            <w:r>
              <w:rPr>
                <w:noProof/>
                <w:webHidden/>
              </w:rPr>
              <w:instrText xml:space="preserve"> PAGEREF _Toc231463843 \h </w:instrText>
            </w:r>
            <w:r>
              <w:rPr>
                <w:noProof/>
                <w:webHidden/>
              </w:rPr>
            </w:r>
            <w:r>
              <w:rPr>
                <w:noProof/>
                <w:webHidden/>
              </w:rPr>
              <w:fldChar w:fldCharType="separate"/>
            </w:r>
            <w:r>
              <w:rPr>
                <w:noProof/>
                <w:webHidden/>
              </w:rPr>
              <w:t>14</w:t>
            </w:r>
            <w:r>
              <w:rPr>
                <w:noProof/>
                <w:webHidden/>
              </w:rPr>
              <w:fldChar w:fldCharType="end"/>
            </w:r>
          </w:hyperlink>
        </w:p>
        <w:p w14:paraId="769A4056" w14:textId="6D74D248" w:rsidR="00023381" w:rsidRDefault="00023381">
          <w:pPr>
            <w:pStyle w:val="TOC2"/>
            <w:tabs>
              <w:tab w:val="right" w:leader="dot" w:pos="9016"/>
            </w:tabs>
            <w:rPr>
              <w:rFonts w:eastAsiaTheme="minorEastAsia"/>
              <w:noProof/>
              <w:kern w:val="2"/>
              <w:sz w:val="24"/>
              <w:szCs w:val="24"/>
              <w:lang w:eastAsia="en-GB"/>
              <w14:ligatures w14:val="standardContextual"/>
            </w:rPr>
          </w:pPr>
          <w:hyperlink w:anchor="_Toc231463844" w:history="1">
            <w:r w:rsidRPr="00D01BA4">
              <w:rPr>
                <w:rStyle w:val="Hyperlink"/>
                <w:noProof/>
              </w:rPr>
              <w:t>7.1. Data Quality Pages</w:t>
            </w:r>
            <w:r>
              <w:rPr>
                <w:noProof/>
                <w:webHidden/>
              </w:rPr>
              <w:tab/>
            </w:r>
            <w:r>
              <w:rPr>
                <w:noProof/>
                <w:webHidden/>
              </w:rPr>
              <w:fldChar w:fldCharType="begin"/>
            </w:r>
            <w:r>
              <w:rPr>
                <w:noProof/>
                <w:webHidden/>
              </w:rPr>
              <w:instrText xml:space="preserve"> PAGEREF _Toc231463844 \h </w:instrText>
            </w:r>
            <w:r>
              <w:rPr>
                <w:noProof/>
                <w:webHidden/>
              </w:rPr>
            </w:r>
            <w:r>
              <w:rPr>
                <w:noProof/>
                <w:webHidden/>
              </w:rPr>
              <w:fldChar w:fldCharType="separate"/>
            </w:r>
            <w:r>
              <w:rPr>
                <w:noProof/>
                <w:webHidden/>
              </w:rPr>
              <w:t>14</w:t>
            </w:r>
            <w:r>
              <w:rPr>
                <w:noProof/>
                <w:webHidden/>
              </w:rPr>
              <w:fldChar w:fldCharType="end"/>
            </w:r>
          </w:hyperlink>
        </w:p>
        <w:p w14:paraId="16A30AA5" w14:textId="3F23EC50" w:rsidR="00023381" w:rsidRDefault="00023381">
          <w:pPr>
            <w:pStyle w:val="TOC3"/>
            <w:tabs>
              <w:tab w:val="right" w:leader="dot" w:pos="9016"/>
            </w:tabs>
            <w:rPr>
              <w:rFonts w:eastAsiaTheme="minorEastAsia"/>
              <w:noProof/>
              <w:sz w:val="24"/>
              <w:szCs w:val="24"/>
              <w:lang w:eastAsia="en-GB"/>
            </w:rPr>
          </w:pPr>
          <w:hyperlink w:anchor="_Toc231463845" w:history="1">
            <w:r w:rsidRPr="00D01BA4">
              <w:rPr>
                <w:rStyle w:val="Hyperlink"/>
                <w:noProof/>
              </w:rPr>
              <w:t>7.1.1. Students with Redundant Marks</w:t>
            </w:r>
            <w:r>
              <w:rPr>
                <w:noProof/>
                <w:webHidden/>
              </w:rPr>
              <w:tab/>
            </w:r>
            <w:r>
              <w:rPr>
                <w:noProof/>
                <w:webHidden/>
              </w:rPr>
              <w:fldChar w:fldCharType="begin"/>
            </w:r>
            <w:r>
              <w:rPr>
                <w:noProof/>
                <w:webHidden/>
              </w:rPr>
              <w:instrText xml:space="preserve"> PAGEREF _Toc231463845 \h </w:instrText>
            </w:r>
            <w:r>
              <w:rPr>
                <w:noProof/>
                <w:webHidden/>
              </w:rPr>
            </w:r>
            <w:r>
              <w:rPr>
                <w:noProof/>
                <w:webHidden/>
              </w:rPr>
              <w:fldChar w:fldCharType="separate"/>
            </w:r>
            <w:r>
              <w:rPr>
                <w:noProof/>
                <w:webHidden/>
              </w:rPr>
              <w:t>14</w:t>
            </w:r>
            <w:r>
              <w:rPr>
                <w:noProof/>
                <w:webHidden/>
              </w:rPr>
              <w:fldChar w:fldCharType="end"/>
            </w:r>
          </w:hyperlink>
        </w:p>
        <w:p w14:paraId="07DC28E6" w14:textId="5951DEEF" w:rsidR="00023381" w:rsidRDefault="00023381">
          <w:pPr>
            <w:pStyle w:val="TOC3"/>
            <w:tabs>
              <w:tab w:val="right" w:leader="dot" w:pos="9016"/>
            </w:tabs>
            <w:rPr>
              <w:rFonts w:eastAsiaTheme="minorEastAsia"/>
              <w:noProof/>
              <w:sz w:val="24"/>
              <w:szCs w:val="24"/>
              <w:lang w:eastAsia="en-GB"/>
            </w:rPr>
          </w:pPr>
          <w:hyperlink w:anchor="_Toc231463846" w:history="1">
            <w:r w:rsidRPr="00D01BA4">
              <w:rPr>
                <w:rStyle w:val="Hyperlink"/>
                <w:noProof/>
              </w:rPr>
              <w:t>7.1.2. Redundant Marks</w:t>
            </w:r>
            <w:r>
              <w:rPr>
                <w:noProof/>
                <w:webHidden/>
              </w:rPr>
              <w:tab/>
            </w:r>
            <w:r>
              <w:rPr>
                <w:noProof/>
                <w:webHidden/>
              </w:rPr>
              <w:fldChar w:fldCharType="begin"/>
            </w:r>
            <w:r>
              <w:rPr>
                <w:noProof/>
                <w:webHidden/>
              </w:rPr>
              <w:instrText xml:space="preserve"> PAGEREF _Toc231463846 \h </w:instrText>
            </w:r>
            <w:r>
              <w:rPr>
                <w:noProof/>
                <w:webHidden/>
              </w:rPr>
            </w:r>
            <w:r>
              <w:rPr>
                <w:noProof/>
                <w:webHidden/>
              </w:rPr>
              <w:fldChar w:fldCharType="separate"/>
            </w:r>
            <w:r>
              <w:rPr>
                <w:noProof/>
                <w:webHidden/>
              </w:rPr>
              <w:t>14</w:t>
            </w:r>
            <w:r>
              <w:rPr>
                <w:noProof/>
                <w:webHidden/>
              </w:rPr>
              <w:fldChar w:fldCharType="end"/>
            </w:r>
          </w:hyperlink>
        </w:p>
        <w:p w14:paraId="2419A193" w14:textId="5DCC75C0" w:rsidR="00023381" w:rsidRDefault="00023381">
          <w:pPr>
            <w:pStyle w:val="TOC3"/>
            <w:tabs>
              <w:tab w:val="right" w:leader="dot" w:pos="9016"/>
            </w:tabs>
            <w:rPr>
              <w:rFonts w:eastAsiaTheme="minorEastAsia"/>
              <w:noProof/>
              <w:sz w:val="24"/>
              <w:szCs w:val="24"/>
              <w:lang w:eastAsia="en-GB"/>
            </w:rPr>
          </w:pPr>
          <w:hyperlink w:anchor="_Toc231463847" w:history="1">
            <w:r w:rsidRPr="00D01BA4">
              <w:rPr>
                <w:rStyle w:val="Hyperlink"/>
                <w:noProof/>
              </w:rPr>
              <w:t>7.1.3. Attendance Rows Missing a Linked Student</w:t>
            </w:r>
            <w:r>
              <w:rPr>
                <w:noProof/>
                <w:webHidden/>
              </w:rPr>
              <w:tab/>
            </w:r>
            <w:r>
              <w:rPr>
                <w:noProof/>
                <w:webHidden/>
              </w:rPr>
              <w:fldChar w:fldCharType="begin"/>
            </w:r>
            <w:r>
              <w:rPr>
                <w:noProof/>
                <w:webHidden/>
              </w:rPr>
              <w:instrText xml:space="preserve"> PAGEREF _Toc231463847 \h </w:instrText>
            </w:r>
            <w:r>
              <w:rPr>
                <w:noProof/>
                <w:webHidden/>
              </w:rPr>
            </w:r>
            <w:r>
              <w:rPr>
                <w:noProof/>
                <w:webHidden/>
              </w:rPr>
              <w:fldChar w:fldCharType="separate"/>
            </w:r>
            <w:r>
              <w:rPr>
                <w:noProof/>
                <w:webHidden/>
              </w:rPr>
              <w:t>14</w:t>
            </w:r>
            <w:r>
              <w:rPr>
                <w:noProof/>
                <w:webHidden/>
              </w:rPr>
              <w:fldChar w:fldCharType="end"/>
            </w:r>
          </w:hyperlink>
        </w:p>
        <w:p w14:paraId="065849B7" w14:textId="02171C1F" w:rsidR="00023381" w:rsidRDefault="00023381">
          <w:pPr>
            <w:pStyle w:val="TOC3"/>
            <w:tabs>
              <w:tab w:val="right" w:leader="dot" w:pos="9016"/>
            </w:tabs>
            <w:rPr>
              <w:rFonts w:eastAsiaTheme="minorEastAsia"/>
              <w:noProof/>
              <w:sz w:val="24"/>
              <w:szCs w:val="24"/>
              <w:lang w:eastAsia="en-GB"/>
            </w:rPr>
          </w:pPr>
          <w:hyperlink w:anchor="_Toc231463848" w:history="1">
            <w:r w:rsidRPr="00D01BA4">
              <w:rPr>
                <w:rStyle w:val="Hyperlink"/>
                <w:noProof/>
              </w:rPr>
              <w:t>7.1.4. Students Never Present</w:t>
            </w:r>
            <w:r>
              <w:rPr>
                <w:noProof/>
                <w:webHidden/>
              </w:rPr>
              <w:tab/>
            </w:r>
            <w:r>
              <w:rPr>
                <w:noProof/>
                <w:webHidden/>
              </w:rPr>
              <w:fldChar w:fldCharType="begin"/>
            </w:r>
            <w:r>
              <w:rPr>
                <w:noProof/>
                <w:webHidden/>
              </w:rPr>
              <w:instrText xml:space="preserve"> PAGEREF _Toc231463848 \h </w:instrText>
            </w:r>
            <w:r>
              <w:rPr>
                <w:noProof/>
                <w:webHidden/>
              </w:rPr>
            </w:r>
            <w:r>
              <w:rPr>
                <w:noProof/>
                <w:webHidden/>
              </w:rPr>
              <w:fldChar w:fldCharType="separate"/>
            </w:r>
            <w:r>
              <w:rPr>
                <w:noProof/>
                <w:webHidden/>
              </w:rPr>
              <w:t>14</w:t>
            </w:r>
            <w:r>
              <w:rPr>
                <w:noProof/>
                <w:webHidden/>
              </w:rPr>
              <w:fldChar w:fldCharType="end"/>
            </w:r>
          </w:hyperlink>
        </w:p>
        <w:p w14:paraId="0410A5A2" w14:textId="3FFB84AA" w:rsidR="00023381" w:rsidRDefault="00023381">
          <w:pPr>
            <w:pStyle w:val="TOC3"/>
            <w:tabs>
              <w:tab w:val="right" w:leader="dot" w:pos="9016"/>
            </w:tabs>
            <w:rPr>
              <w:rFonts w:eastAsiaTheme="minorEastAsia"/>
              <w:noProof/>
              <w:sz w:val="24"/>
              <w:szCs w:val="24"/>
              <w:lang w:eastAsia="en-GB"/>
            </w:rPr>
          </w:pPr>
          <w:hyperlink w:anchor="_Toc231463849" w:history="1">
            <w:r w:rsidRPr="00D01BA4">
              <w:rPr>
                <w:rStyle w:val="Hyperlink"/>
                <w:noProof/>
              </w:rPr>
              <w:t>7.1.5. Students Never Present</w:t>
            </w:r>
            <w:r>
              <w:rPr>
                <w:noProof/>
                <w:webHidden/>
              </w:rPr>
              <w:tab/>
            </w:r>
            <w:r>
              <w:rPr>
                <w:noProof/>
                <w:webHidden/>
              </w:rPr>
              <w:fldChar w:fldCharType="begin"/>
            </w:r>
            <w:r>
              <w:rPr>
                <w:noProof/>
                <w:webHidden/>
              </w:rPr>
              <w:instrText xml:space="preserve"> PAGEREF _Toc231463849 \h </w:instrText>
            </w:r>
            <w:r>
              <w:rPr>
                <w:noProof/>
                <w:webHidden/>
              </w:rPr>
            </w:r>
            <w:r>
              <w:rPr>
                <w:noProof/>
                <w:webHidden/>
              </w:rPr>
              <w:fldChar w:fldCharType="separate"/>
            </w:r>
            <w:r>
              <w:rPr>
                <w:noProof/>
                <w:webHidden/>
              </w:rPr>
              <w:t>14</w:t>
            </w:r>
            <w:r>
              <w:rPr>
                <w:noProof/>
                <w:webHidden/>
              </w:rPr>
              <w:fldChar w:fldCharType="end"/>
            </w:r>
          </w:hyperlink>
        </w:p>
        <w:p w14:paraId="0DAEFB84" w14:textId="61512C26" w:rsidR="00023381" w:rsidRDefault="00023381">
          <w:pPr>
            <w:pStyle w:val="TOC3"/>
            <w:tabs>
              <w:tab w:val="right" w:leader="dot" w:pos="9016"/>
            </w:tabs>
            <w:rPr>
              <w:rFonts w:eastAsiaTheme="minorEastAsia"/>
              <w:noProof/>
              <w:sz w:val="24"/>
              <w:szCs w:val="24"/>
              <w:lang w:eastAsia="en-GB"/>
            </w:rPr>
          </w:pPr>
          <w:hyperlink w:anchor="_Toc231463850" w:history="1">
            <w:r w:rsidRPr="00D01BA4">
              <w:rPr>
                <w:rStyle w:val="Hyperlink"/>
                <w:noProof/>
              </w:rPr>
              <w:t>7.1.6. Attendance Data Check</w:t>
            </w:r>
            <w:r>
              <w:rPr>
                <w:noProof/>
                <w:webHidden/>
              </w:rPr>
              <w:tab/>
            </w:r>
            <w:r>
              <w:rPr>
                <w:noProof/>
                <w:webHidden/>
              </w:rPr>
              <w:fldChar w:fldCharType="begin"/>
            </w:r>
            <w:r>
              <w:rPr>
                <w:noProof/>
                <w:webHidden/>
              </w:rPr>
              <w:instrText xml:space="preserve"> PAGEREF _Toc231463850 \h </w:instrText>
            </w:r>
            <w:r>
              <w:rPr>
                <w:noProof/>
                <w:webHidden/>
              </w:rPr>
            </w:r>
            <w:r>
              <w:rPr>
                <w:noProof/>
                <w:webHidden/>
              </w:rPr>
              <w:fldChar w:fldCharType="separate"/>
            </w:r>
            <w:r>
              <w:rPr>
                <w:noProof/>
                <w:webHidden/>
              </w:rPr>
              <w:t>14</w:t>
            </w:r>
            <w:r>
              <w:rPr>
                <w:noProof/>
                <w:webHidden/>
              </w:rPr>
              <w:fldChar w:fldCharType="end"/>
            </w:r>
          </w:hyperlink>
        </w:p>
        <w:p w14:paraId="0CF3AB42" w14:textId="1A86391A" w:rsidR="00023381" w:rsidRDefault="00023381">
          <w:pPr>
            <w:pStyle w:val="TOC3"/>
            <w:tabs>
              <w:tab w:val="right" w:leader="dot" w:pos="9016"/>
            </w:tabs>
            <w:rPr>
              <w:rFonts w:eastAsiaTheme="minorEastAsia"/>
              <w:noProof/>
              <w:sz w:val="24"/>
              <w:szCs w:val="24"/>
              <w:lang w:eastAsia="en-GB"/>
            </w:rPr>
          </w:pPr>
          <w:hyperlink w:anchor="_Toc231463851" w:history="1">
            <w:r w:rsidRPr="00D01BA4">
              <w:rPr>
                <w:rStyle w:val="Hyperlink"/>
                <w:noProof/>
              </w:rPr>
              <w:t>7.1.7. Missing UPN TY</w:t>
            </w:r>
            <w:r>
              <w:rPr>
                <w:noProof/>
                <w:webHidden/>
              </w:rPr>
              <w:tab/>
            </w:r>
            <w:r>
              <w:rPr>
                <w:noProof/>
                <w:webHidden/>
              </w:rPr>
              <w:fldChar w:fldCharType="begin"/>
            </w:r>
            <w:r>
              <w:rPr>
                <w:noProof/>
                <w:webHidden/>
              </w:rPr>
              <w:instrText xml:space="preserve"> PAGEREF _Toc231463851 \h </w:instrText>
            </w:r>
            <w:r>
              <w:rPr>
                <w:noProof/>
                <w:webHidden/>
              </w:rPr>
            </w:r>
            <w:r>
              <w:rPr>
                <w:noProof/>
                <w:webHidden/>
              </w:rPr>
              <w:fldChar w:fldCharType="separate"/>
            </w:r>
            <w:r>
              <w:rPr>
                <w:noProof/>
                <w:webHidden/>
              </w:rPr>
              <w:t>15</w:t>
            </w:r>
            <w:r>
              <w:rPr>
                <w:noProof/>
                <w:webHidden/>
              </w:rPr>
              <w:fldChar w:fldCharType="end"/>
            </w:r>
          </w:hyperlink>
        </w:p>
        <w:p w14:paraId="7AFDAE35" w14:textId="51577BD3" w:rsidR="00023381" w:rsidRDefault="00023381">
          <w:pPr>
            <w:pStyle w:val="TOC3"/>
            <w:tabs>
              <w:tab w:val="right" w:leader="dot" w:pos="9016"/>
            </w:tabs>
            <w:rPr>
              <w:rFonts w:eastAsiaTheme="minorEastAsia"/>
              <w:noProof/>
              <w:sz w:val="24"/>
              <w:szCs w:val="24"/>
              <w:lang w:eastAsia="en-GB"/>
            </w:rPr>
          </w:pPr>
          <w:hyperlink w:anchor="_Toc231463852" w:history="1">
            <w:r w:rsidRPr="00D01BA4">
              <w:rPr>
                <w:rStyle w:val="Hyperlink"/>
                <w:noProof/>
              </w:rPr>
              <w:t>7.1.8. RC Student Count Check TY</w:t>
            </w:r>
            <w:r>
              <w:rPr>
                <w:noProof/>
                <w:webHidden/>
              </w:rPr>
              <w:tab/>
            </w:r>
            <w:r>
              <w:rPr>
                <w:noProof/>
                <w:webHidden/>
              </w:rPr>
              <w:fldChar w:fldCharType="begin"/>
            </w:r>
            <w:r>
              <w:rPr>
                <w:noProof/>
                <w:webHidden/>
              </w:rPr>
              <w:instrText xml:space="preserve"> PAGEREF _Toc231463852 \h </w:instrText>
            </w:r>
            <w:r>
              <w:rPr>
                <w:noProof/>
                <w:webHidden/>
              </w:rPr>
            </w:r>
            <w:r>
              <w:rPr>
                <w:noProof/>
                <w:webHidden/>
              </w:rPr>
              <w:fldChar w:fldCharType="separate"/>
            </w:r>
            <w:r>
              <w:rPr>
                <w:noProof/>
                <w:webHidden/>
              </w:rPr>
              <w:t>15</w:t>
            </w:r>
            <w:r>
              <w:rPr>
                <w:noProof/>
                <w:webHidden/>
              </w:rPr>
              <w:fldChar w:fldCharType="end"/>
            </w:r>
          </w:hyperlink>
        </w:p>
        <w:p w14:paraId="71112009" w14:textId="0874D70E" w:rsidR="00023381" w:rsidRDefault="00023381">
          <w:pPr>
            <w:pStyle w:val="TOC3"/>
            <w:tabs>
              <w:tab w:val="right" w:leader="dot" w:pos="9016"/>
            </w:tabs>
            <w:rPr>
              <w:rFonts w:eastAsiaTheme="minorEastAsia"/>
              <w:noProof/>
              <w:sz w:val="24"/>
              <w:szCs w:val="24"/>
              <w:lang w:eastAsia="en-GB"/>
            </w:rPr>
          </w:pPr>
          <w:hyperlink w:anchor="_Toc231463853" w:history="1">
            <w:r w:rsidRPr="00D01BA4">
              <w:rPr>
                <w:rStyle w:val="Hyperlink"/>
                <w:noProof/>
              </w:rPr>
              <w:t>7.1.9. RC Students with No is Possible TY</w:t>
            </w:r>
            <w:r>
              <w:rPr>
                <w:noProof/>
                <w:webHidden/>
              </w:rPr>
              <w:tab/>
            </w:r>
            <w:r>
              <w:rPr>
                <w:noProof/>
                <w:webHidden/>
              </w:rPr>
              <w:fldChar w:fldCharType="begin"/>
            </w:r>
            <w:r>
              <w:rPr>
                <w:noProof/>
                <w:webHidden/>
              </w:rPr>
              <w:instrText xml:space="preserve"> PAGEREF _Toc231463853 \h </w:instrText>
            </w:r>
            <w:r>
              <w:rPr>
                <w:noProof/>
                <w:webHidden/>
              </w:rPr>
            </w:r>
            <w:r>
              <w:rPr>
                <w:noProof/>
                <w:webHidden/>
              </w:rPr>
              <w:fldChar w:fldCharType="separate"/>
            </w:r>
            <w:r>
              <w:rPr>
                <w:noProof/>
                <w:webHidden/>
              </w:rPr>
              <w:t>15</w:t>
            </w:r>
            <w:r>
              <w:rPr>
                <w:noProof/>
                <w:webHidden/>
              </w:rPr>
              <w:fldChar w:fldCharType="end"/>
            </w:r>
          </w:hyperlink>
        </w:p>
        <w:p w14:paraId="3906F1FB" w14:textId="78C2830E" w:rsidR="00023381" w:rsidRDefault="00023381">
          <w:pPr>
            <w:pStyle w:val="TOC2"/>
            <w:tabs>
              <w:tab w:val="right" w:leader="dot" w:pos="9016"/>
            </w:tabs>
            <w:rPr>
              <w:rFonts w:eastAsiaTheme="minorEastAsia"/>
              <w:noProof/>
              <w:kern w:val="2"/>
              <w:sz w:val="24"/>
              <w:szCs w:val="24"/>
              <w:lang w:eastAsia="en-GB"/>
              <w14:ligatures w14:val="standardContextual"/>
            </w:rPr>
          </w:pPr>
          <w:hyperlink w:anchor="_Toc231463854" w:history="1">
            <w:r w:rsidRPr="00D01BA4">
              <w:rPr>
                <w:rStyle w:val="Hyperlink"/>
                <w:noProof/>
              </w:rPr>
              <w:t>7.2. Template Pages</w:t>
            </w:r>
            <w:r>
              <w:rPr>
                <w:noProof/>
                <w:webHidden/>
              </w:rPr>
              <w:tab/>
            </w:r>
            <w:r>
              <w:rPr>
                <w:noProof/>
                <w:webHidden/>
              </w:rPr>
              <w:fldChar w:fldCharType="begin"/>
            </w:r>
            <w:r>
              <w:rPr>
                <w:noProof/>
                <w:webHidden/>
              </w:rPr>
              <w:instrText xml:space="preserve"> PAGEREF _Toc231463854 \h </w:instrText>
            </w:r>
            <w:r>
              <w:rPr>
                <w:noProof/>
                <w:webHidden/>
              </w:rPr>
            </w:r>
            <w:r>
              <w:rPr>
                <w:noProof/>
                <w:webHidden/>
              </w:rPr>
              <w:fldChar w:fldCharType="separate"/>
            </w:r>
            <w:r>
              <w:rPr>
                <w:noProof/>
                <w:webHidden/>
              </w:rPr>
              <w:t>15</w:t>
            </w:r>
            <w:r>
              <w:rPr>
                <w:noProof/>
                <w:webHidden/>
              </w:rPr>
              <w:fldChar w:fldCharType="end"/>
            </w:r>
          </w:hyperlink>
        </w:p>
        <w:p w14:paraId="4123BD20" w14:textId="5A7DF5A3" w:rsidR="00A56E0E" w:rsidRDefault="00A56E0E">
          <w:r>
            <w:rPr>
              <w:b/>
              <w:bCs/>
            </w:rPr>
            <w:fldChar w:fldCharType="end"/>
          </w:r>
        </w:p>
      </w:sdtContent>
    </w:sdt>
    <w:p w14:paraId="3325EC54" w14:textId="77777777" w:rsidR="00023381" w:rsidRDefault="00023381">
      <w:pPr>
        <w:rPr>
          <w:rFonts w:asciiTheme="majorHAnsi" w:eastAsiaTheme="majorEastAsia" w:hAnsiTheme="majorHAnsi" w:cstheme="majorBidi"/>
          <w:color w:val="2F5496" w:themeColor="accent1" w:themeShade="BF"/>
          <w:sz w:val="32"/>
          <w:szCs w:val="32"/>
        </w:rPr>
      </w:pPr>
      <w:bookmarkStart w:id="5" w:name="_Toc197504742"/>
      <w:r>
        <w:br w:type="page"/>
      </w:r>
    </w:p>
    <w:p w14:paraId="3FCDEEC8" w14:textId="51B1F58C" w:rsidR="00F3492A" w:rsidRDefault="00F3492A" w:rsidP="00D80F82">
      <w:pPr>
        <w:pStyle w:val="Heading1"/>
      </w:pPr>
      <w:bookmarkStart w:id="6" w:name="_Toc231463813"/>
      <w:r>
        <w:lastRenderedPageBreak/>
        <w:t>Credits</w:t>
      </w:r>
      <w:bookmarkEnd w:id="6"/>
    </w:p>
    <w:p w14:paraId="3A46590D" w14:textId="77777777" w:rsidR="005341CE" w:rsidRDefault="005341CE" w:rsidP="005341CE">
      <w:r>
        <w:t>This project has benefited from the support, knowledge, and generosity of many members of the Arbor community.</w:t>
      </w:r>
    </w:p>
    <w:p w14:paraId="37D31353" w14:textId="77777777" w:rsidR="005341CE" w:rsidRDefault="005341CE" w:rsidP="005341CE">
      <w:r>
        <w:t>Along the way, I have learned a great deal from the discussions, questions, answers, and shared resources posted on Arbor HQ. Many people have contributed indirectly through their willingness to share ideas, provide feedback, and help others solve problems.</w:t>
      </w:r>
    </w:p>
    <w:p w14:paraId="37993B8F" w14:textId="263D6D49" w:rsidR="005341CE" w:rsidRDefault="005341CE" w:rsidP="005341CE">
      <w:r>
        <w:t xml:space="preserve">There are also several individuals who took the time to engage with me personally, offering guidance, encouragement, constructive feedback, and practical support throughout the development of this model and report collection. Their input has helped shape both the technical aspects of the project and </w:t>
      </w:r>
      <w:r w:rsidR="007773B5">
        <w:t xml:space="preserve">given me </w:t>
      </w:r>
      <w:r>
        <w:t>the confidence to see it through to completion.</w:t>
      </w:r>
    </w:p>
    <w:p w14:paraId="0C8E9FB7" w14:textId="77777777" w:rsidR="005341CE" w:rsidRDefault="005341CE" w:rsidP="00D17E52">
      <w:r>
        <w:t>While it would be impossible to thank everyone individually, I would particularly like to acknowledge the following:</w:t>
      </w:r>
    </w:p>
    <w:p w14:paraId="0FA5722D" w14:textId="77777777" w:rsidR="00D17E52" w:rsidRPr="00D17E52" w:rsidRDefault="00D17E52" w:rsidP="00D17E52">
      <w:pPr>
        <w:pStyle w:val="ListParagraph"/>
        <w:numPr>
          <w:ilvl w:val="0"/>
          <w:numId w:val="9"/>
        </w:numPr>
      </w:pPr>
      <w:r w:rsidRPr="00D17E52">
        <w:rPr>
          <w:b/>
          <w:bCs/>
        </w:rPr>
        <w:t>Russel Barnes</w:t>
      </w:r>
      <w:r w:rsidRPr="00D17E52">
        <w:t xml:space="preserve">, for his expertise in SQL and for patiently answering my many questions whenever I found myself stuck. </w:t>
      </w:r>
    </w:p>
    <w:p w14:paraId="5919D35B" w14:textId="77777777" w:rsidR="00D17E52" w:rsidRPr="00D17E52" w:rsidRDefault="00D17E52" w:rsidP="00D17E52">
      <w:pPr>
        <w:pStyle w:val="ListParagraph"/>
        <w:numPr>
          <w:ilvl w:val="0"/>
          <w:numId w:val="9"/>
        </w:numPr>
      </w:pPr>
      <w:r w:rsidRPr="00D17E52">
        <w:rPr>
          <w:b/>
          <w:bCs/>
        </w:rPr>
        <w:t>Steve Beard</w:t>
      </w:r>
      <w:r w:rsidRPr="00D17E52">
        <w:t xml:space="preserve"> and </w:t>
      </w:r>
      <w:r w:rsidRPr="00D17E52">
        <w:rPr>
          <w:b/>
          <w:bCs/>
        </w:rPr>
        <w:t>Ian Gladden</w:t>
      </w:r>
      <w:r w:rsidRPr="00D17E52">
        <w:t xml:space="preserve">, for sharing ideas, providing feedback, and offering encouragement that helped shape the earlier models and reports which ultimately evolved into this collection. </w:t>
      </w:r>
    </w:p>
    <w:p w14:paraId="4ECE2DF0" w14:textId="77777777" w:rsidR="00D17E52" w:rsidRPr="00D17E52" w:rsidRDefault="00D17E52" w:rsidP="00D17E52">
      <w:pPr>
        <w:pStyle w:val="ListParagraph"/>
        <w:numPr>
          <w:ilvl w:val="0"/>
          <w:numId w:val="9"/>
        </w:numPr>
      </w:pPr>
      <w:r w:rsidRPr="00D17E52">
        <w:rPr>
          <w:b/>
          <w:bCs/>
        </w:rPr>
        <w:t>Rob Wall</w:t>
      </w:r>
      <w:r w:rsidRPr="00D17E52">
        <w:t xml:space="preserve">, </w:t>
      </w:r>
      <w:r w:rsidRPr="00D17E52">
        <w:rPr>
          <w:b/>
          <w:bCs/>
        </w:rPr>
        <w:t>Tim Mockford</w:t>
      </w:r>
      <w:r w:rsidRPr="00D17E52">
        <w:t xml:space="preserve">, and </w:t>
      </w:r>
      <w:r w:rsidRPr="00D17E52">
        <w:rPr>
          <w:b/>
          <w:bCs/>
        </w:rPr>
        <w:t>Emlyn Harrison</w:t>
      </w:r>
      <w:r w:rsidRPr="00D17E52">
        <w:t xml:space="preserve">, whose posts, templates, screenshots, and shared knowledge on Arbor HQ provided both inspiration and practical ideas for report content and layout. </w:t>
      </w:r>
    </w:p>
    <w:p w14:paraId="56C52EE5" w14:textId="77777777" w:rsidR="00D17E52" w:rsidRPr="00D17E52" w:rsidRDefault="00D17E52" w:rsidP="00D17E52">
      <w:pPr>
        <w:pStyle w:val="ListParagraph"/>
        <w:numPr>
          <w:ilvl w:val="0"/>
          <w:numId w:val="9"/>
        </w:numPr>
      </w:pPr>
      <w:r w:rsidRPr="00D17E52">
        <w:rPr>
          <w:b/>
          <w:bCs/>
        </w:rPr>
        <w:t>Tim Moore</w:t>
      </w:r>
      <w:r w:rsidRPr="00D17E52">
        <w:t xml:space="preserve">, for the wealth of information he continually shares on Arbor HQ, along with the advice and feedback he has generously provided. I would highly recommend his Power BI data quality post on Arbor HQ, which includes a useful template for assessing data quality within Arbor, as well as a valuable URL feature that can open records directly within Arbor to support further investigation. </w:t>
      </w:r>
    </w:p>
    <w:p w14:paraId="65A4F7CF" w14:textId="77777777" w:rsidR="00D17E52" w:rsidRPr="00D17E52" w:rsidRDefault="00D17E52" w:rsidP="00D17E52">
      <w:pPr>
        <w:pStyle w:val="ListParagraph"/>
        <w:numPr>
          <w:ilvl w:val="0"/>
          <w:numId w:val="9"/>
        </w:numPr>
      </w:pPr>
      <w:r w:rsidRPr="00D17E52">
        <w:rPr>
          <w:b/>
          <w:bCs/>
        </w:rPr>
        <w:t>Steve Livesey</w:t>
      </w:r>
      <w:r w:rsidRPr="00D17E52">
        <w:t xml:space="preserve">, for the many conversations, shared ideas, and code discussions that contributed to the development of this project. </w:t>
      </w:r>
    </w:p>
    <w:p w14:paraId="04C39A44" w14:textId="77777777" w:rsidR="00D17E52" w:rsidRPr="00D17E52" w:rsidRDefault="00D17E52" w:rsidP="00D17E52">
      <w:pPr>
        <w:pStyle w:val="ListParagraph"/>
        <w:numPr>
          <w:ilvl w:val="0"/>
          <w:numId w:val="9"/>
        </w:numPr>
      </w:pPr>
      <w:r w:rsidRPr="00D17E52">
        <w:rPr>
          <w:b/>
          <w:bCs/>
        </w:rPr>
        <w:t>Jonathan Lloyd</w:t>
      </w:r>
      <w:r w:rsidRPr="00D17E52">
        <w:t xml:space="preserve">, for his support, encouragement, and motivation at a time when completing this project felt particularly challenging. His willingness to offer encouragement and perspective made a genuine difference and helped me keep moving forward. </w:t>
      </w:r>
    </w:p>
    <w:p w14:paraId="5F01E2EA" w14:textId="77777777" w:rsidR="00D17E52" w:rsidRPr="00D17E52" w:rsidRDefault="00D17E52" w:rsidP="00D17E52">
      <w:pPr>
        <w:pStyle w:val="ListParagraph"/>
        <w:numPr>
          <w:ilvl w:val="0"/>
          <w:numId w:val="9"/>
        </w:numPr>
      </w:pPr>
      <w:r w:rsidRPr="00D17E52">
        <w:rPr>
          <w:b/>
          <w:bCs/>
        </w:rPr>
        <w:t>Matt Breakwell</w:t>
      </w:r>
      <w:r w:rsidRPr="00D17E52">
        <w:t xml:space="preserve">, our school's Attendance Officer, who has remained enthusiastic about exploring the potential of Power BI and has provided valuable feedback, suggestions, and feature requests throughout the project. </w:t>
      </w:r>
    </w:p>
    <w:p w14:paraId="666B1E65" w14:textId="77777777" w:rsidR="00D17E52" w:rsidRPr="00D17E52" w:rsidRDefault="00D17E52" w:rsidP="00D17E52">
      <w:pPr>
        <w:pStyle w:val="ListParagraph"/>
        <w:numPr>
          <w:ilvl w:val="0"/>
          <w:numId w:val="9"/>
        </w:numPr>
      </w:pPr>
      <w:r w:rsidRPr="00D17E52">
        <w:rPr>
          <w:b/>
          <w:bCs/>
        </w:rPr>
        <w:t>Lisa Wood</w:t>
      </w:r>
      <w:r w:rsidRPr="00D17E52">
        <w:t xml:space="preserve">, my wife, whose patience and support made this project possible. Over the seven months it has taken to design, build, test, and refine this model and report collection, she has willingly given up countless evenings and weekends while I disappeared behind a screen. Her understanding and support throughout that time have been invaluable. </w:t>
      </w:r>
    </w:p>
    <w:p w14:paraId="3679FE68" w14:textId="2014E861" w:rsidR="00D17E52" w:rsidRPr="00D17E52" w:rsidRDefault="00D17E52" w:rsidP="00D17E52">
      <w:r w:rsidRPr="00D17E52">
        <w:t>To everyone who has shared knowledge, provided feedback, answered questions, or simply offered encouragement along the wa</w:t>
      </w:r>
      <w:r>
        <w:t xml:space="preserve">y, </w:t>
      </w:r>
      <w:r w:rsidRPr="00D17E52">
        <w:t>thank you. Your contributions have played an important part in bringing this project to completion.</w:t>
      </w:r>
    </w:p>
    <w:p w14:paraId="593E16B5" w14:textId="0AF65C32" w:rsidR="007D6ABF" w:rsidRDefault="007D6ABF" w:rsidP="007D6ABF">
      <w:pPr>
        <w:pStyle w:val="Heading1"/>
      </w:pPr>
      <w:bookmarkStart w:id="7" w:name="_Toc231463814"/>
      <w:bookmarkEnd w:id="5"/>
      <w:r>
        <w:t>Pre-</w:t>
      </w:r>
      <w:r w:rsidR="00D72B18">
        <w:t>Requisites</w:t>
      </w:r>
      <w:bookmarkEnd w:id="7"/>
    </w:p>
    <w:p w14:paraId="6E88CFBE" w14:textId="10457A49" w:rsidR="007E50F4" w:rsidRPr="007E50F4" w:rsidRDefault="007E50F4" w:rsidP="007E50F4">
      <w:r>
        <w:t xml:space="preserve">The following </w:t>
      </w:r>
      <w:r w:rsidR="004C5885">
        <w:t xml:space="preserve">Pre-Requisites are required </w:t>
      </w:r>
      <w:proofErr w:type="gramStart"/>
      <w:r w:rsidR="004C5885">
        <w:t>in order to</w:t>
      </w:r>
      <w:proofErr w:type="gramEnd"/>
      <w:r w:rsidR="004C5885">
        <w:t xml:space="preserve"> make use of this model:</w:t>
      </w:r>
    </w:p>
    <w:p w14:paraId="3CCB33C0" w14:textId="77777777" w:rsidR="00863EC6" w:rsidRDefault="00863EC6" w:rsidP="00051FD1">
      <w:pPr>
        <w:pStyle w:val="Heading2"/>
      </w:pPr>
      <w:bookmarkStart w:id="8" w:name="_Toc231463815"/>
      <w:r>
        <w:lastRenderedPageBreak/>
        <w:t>Snowflake Connector</w:t>
      </w:r>
      <w:bookmarkEnd w:id="8"/>
    </w:p>
    <w:p w14:paraId="05C962F1" w14:textId="77777777" w:rsidR="00CD6A59" w:rsidRDefault="003439CA" w:rsidP="00863EC6">
      <w:r>
        <w:t>To</w:t>
      </w:r>
      <w:r w:rsidR="00F21EC8">
        <w:t xml:space="preserve"> make use of this </w:t>
      </w:r>
      <w:r w:rsidR="00863EC6">
        <w:t>model</w:t>
      </w:r>
      <w:r w:rsidR="00557438">
        <w:t>,</w:t>
      </w:r>
      <w:r w:rsidR="00F21EC8">
        <w:t xml:space="preserve"> you</w:t>
      </w:r>
      <w:r w:rsidR="00557438">
        <w:t xml:space="preserve"> </w:t>
      </w:r>
      <w:r w:rsidR="00F21EC8">
        <w:t>must have the Arbor Snowflake connector (which is an annually paid for add on</w:t>
      </w:r>
      <w:r w:rsidR="004C5885">
        <w:t xml:space="preserve"> purchased directly with Arbor</w:t>
      </w:r>
      <w:r w:rsidR="00F21EC8">
        <w:t>)</w:t>
      </w:r>
      <w:r w:rsidR="008E6233">
        <w:t>.</w:t>
      </w:r>
    </w:p>
    <w:p w14:paraId="7B6ABADF" w14:textId="1535FE62" w:rsidR="008E6233" w:rsidRDefault="00CD6A59" w:rsidP="00863EC6">
      <w:r>
        <w:t xml:space="preserve">You will need the credentials for this connection when setting up </w:t>
      </w:r>
      <w:r w:rsidR="0014526F">
        <w:t>the model for first use.</w:t>
      </w:r>
    </w:p>
    <w:p w14:paraId="0D0C0E55" w14:textId="7808E41F" w:rsidR="008E6233" w:rsidRDefault="008E6233" w:rsidP="00D04350">
      <w:pPr>
        <w:pStyle w:val="Heading2"/>
      </w:pPr>
      <w:bookmarkStart w:id="9" w:name="_Toc231463816"/>
      <w:r>
        <w:t>Power BI</w:t>
      </w:r>
      <w:r w:rsidR="002460AD">
        <w:t xml:space="preserve"> Desktop Editor</w:t>
      </w:r>
      <w:bookmarkEnd w:id="9"/>
    </w:p>
    <w:p w14:paraId="7799B731" w14:textId="7738267F" w:rsidR="002460AD" w:rsidRDefault="008E6233" w:rsidP="007E50F4">
      <w:r>
        <w:t xml:space="preserve">You will need the Power BI </w:t>
      </w:r>
      <w:r w:rsidR="002460AD">
        <w:t xml:space="preserve">Desktop </w:t>
      </w:r>
      <w:r>
        <w:t>editor to initially configure the model</w:t>
      </w:r>
      <w:r w:rsidR="00031CAC">
        <w:t xml:space="preserve">. </w:t>
      </w:r>
      <w:r w:rsidR="005D4705">
        <w:t>It is advised to use the latest version of the Editor as using older versions can cause issues.</w:t>
      </w:r>
    </w:p>
    <w:p w14:paraId="7524A5C0" w14:textId="77777777" w:rsidR="002460AD" w:rsidRDefault="002460AD" w:rsidP="002460AD">
      <w:pPr>
        <w:pStyle w:val="Heading2"/>
      </w:pPr>
      <w:bookmarkStart w:id="10" w:name="_Toc231463817"/>
      <w:r>
        <w:t>Power BI Licences</w:t>
      </w:r>
      <w:bookmarkEnd w:id="10"/>
    </w:p>
    <w:p w14:paraId="1353D5C2" w14:textId="28322AC9" w:rsidR="004C5885" w:rsidRDefault="002460AD" w:rsidP="007E50F4">
      <w:r>
        <w:t xml:space="preserve">You </w:t>
      </w:r>
      <w:r w:rsidR="00D04350">
        <w:t xml:space="preserve">will require Power BI licences to publish and share the </w:t>
      </w:r>
      <w:r>
        <w:t xml:space="preserve">associated </w:t>
      </w:r>
      <w:r w:rsidR="00D04350">
        <w:t>reports with others.</w:t>
      </w:r>
    </w:p>
    <w:p w14:paraId="385BF1BA" w14:textId="50C1F48B" w:rsidR="00261397" w:rsidRDefault="004C5885" w:rsidP="004C5885">
      <w:pPr>
        <w:pStyle w:val="Heading1"/>
      </w:pPr>
      <w:bookmarkStart w:id="11" w:name="_Toc231463818"/>
      <w:r>
        <w:t>Limitations</w:t>
      </w:r>
      <w:bookmarkEnd w:id="11"/>
    </w:p>
    <w:p w14:paraId="23B65D9F" w14:textId="35A00913" w:rsidR="00E062AD" w:rsidRDefault="004C5885" w:rsidP="008820A3">
      <w:r>
        <w:t>The following limitations currently apply.</w:t>
      </w:r>
    </w:p>
    <w:p w14:paraId="1F308F02" w14:textId="6668D1E3" w:rsidR="004C5885" w:rsidRDefault="004C5885" w:rsidP="004C5885">
      <w:pPr>
        <w:pStyle w:val="Heading2"/>
      </w:pPr>
      <w:bookmarkStart w:id="12" w:name="_Toc231463819"/>
      <w:r>
        <w:t xml:space="preserve">Development </w:t>
      </w:r>
      <w:r w:rsidR="00A8594D">
        <w:t>Testing</w:t>
      </w:r>
      <w:bookmarkEnd w:id="12"/>
    </w:p>
    <w:p w14:paraId="24EB002B" w14:textId="77777777" w:rsidR="004C5885" w:rsidRDefault="004C5885" w:rsidP="004C5885">
      <w:r w:rsidRPr="006241F9">
        <w:t xml:space="preserve">This </w:t>
      </w:r>
      <w:r>
        <w:t xml:space="preserve">model </w:t>
      </w:r>
      <w:r w:rsidRPr="006241F9">
        <w:t xml:space="preserve">was developed </w:t>
      </w:r>
      <w:r>
        <w:t>and tested using</w:t>
      </w:r>
      <w:r w:rsidRPr="006241F9">
        <w:t xml:space="preserve"> a single secondary school with KS3, KS4 and KS5</w:t>
      </w:r>
      <w:r>
        <w:t xml:space="preserve"> students as its source</w:t>
      </w:r>
      <w:r w:rsidRPr="006241F9">
        <w:t>.</w:t>
      </w:r>
      <w:r>
        <w:t xml:space="preserve"> Due to this, additional configuration work may be required </w:t>
      </w:r>
      <w:proofErr w:type="gramStart"/>
      <w:r>
        <w:t>in order to</w:t>
      </w:r>
      <w:proofErr w:type="gramEnd"/>
      <w:r>
        <w:t xml:space="preserve"> get the model to work in a MAT, Trust or lower school environment.</w:t>
      </w:r>
    </w:p>
    <w:p w14:paraId="045BF360" w14:textId="77777777" w:rsidR="00AB456F" w:rsidRDefault="00A8594D" w:rsidP="004E6006">
      <w:pPr>
        <w:pStyle w:val="Heading2"/>
      </w:pPr>
      <w:bookmarkStart w:id="13" w:name="_Toc231463820"/>
      <w:r>
        <w:t>Reports</w:t>
      </w:r>
      <w:bookmarkEnd w:id="13"/>
    </w:p>
    <w:p w14:paraId="569CC348" w14:textId="3C082C08" w:rsidR="00AB456F" w:rsidRDefault="00A8594D" w:rsidP="00AB456F">
      <w:r>
        <w:t xml:space="preserve">Currently, both the model and its associated reports only focus on Roll Call Attendance. However, the model was designed in such a way that additional </w:t>
      </w:r>
      <w:r w:rsidR="00C36B46">
        <w:t>analysis</w:t>
      </w:r>
      <w:r w:rsidR="00123433">
        <w:t>,</w:t>
      </w:r>
      <w:r w:rsidR="00C36B46">
        <w:t xml:space="preserve"> such as for behaviour</w:t>
      </w:r>
      <w:r w:rsidR="00123433">
        <w:t>,</w:t>
      </w:r>
      <w:r w:rsidR="00C36B46">
        <w:t xml:space="preserve"> can be added </w:t>
      </w:r>
      <w:proofErr w:type="gramStart"/>
      <w:r w:rsidR="00C36B46">
        <w:t>at a later date</w:t>
      </w:r>
      <w:proofErr w:type="gramEnd"/>
      <w:r w:rsidR="00C36B46">
        <w:t>.</w:t>
      </w:r>
      <w:r w:rsidR="00E17142">
        <w:br/>
      </w:r>
    </w:p>
    <w:p w14:paraId="02E3B759" w14:textId="77777777" w:rsidR="0029290C" w:rsidRDefault="00E17142" w:rsidP="0029290C">
      <w:pPr>
        <w:pStyle w:val="Heading2"/>
        <w:rPr>
          <w:rStyle w:val="Heading2Char"/>
        </w:rPr>
      </w:pPr>
      <w:bookmarkStart w:id="14" w:name="_Toc231463821"/>
      <w:r w:rsidRPr="009F094E">
        <w:rPr>
          <w:rStyle w:val="Heading2Char"/>
        </w:rPr>
        <w:t>Single Schools</w:t>
      </w:r>
      <w:bookmarkEnd w:id="14"/>
    </w:p>
    <w:p w14:paraId="7CB6B1C3" w14:textId="39D754A7" w:rsidR="00E17142" w:rsidRPr="006241F9" w:rsidRDefault="00E17142" w:rsidP="0029290C">
      <w:r w:rsidRPr="006241F9">
        <w:t>If you are a single secondary school, this should hopefully work with minor changes. Areas that may cause an issue are Year Groups and Terms. If you break the year into 6 terms rather than 3 then you will also need to tweak some of the settings.</w:t>
      </w:r>
      <w:r>
        <w:t xml:space="preserve"> </w:t>
      </w:r>
    </w:p>
    <w:p w14:paraId="18C28821" w14:textId="77777777" w:rsidR="00E17142" w:rsidRDefault="00E17142" w:rsidP="00E17142">
      <w:pPr>
        <w:pStyle w:val="Heading2"/>
      </w:pPr>
      <w:bookmarkStart w:id="15" w:name="_Toc231463822"/>
      <w:r>
        <w:t>Trusts and MATs</w:t>
      </w:r>
      <w:bookmarkEnd w:id="15"/>
    </w:p>
    <w:p w14:paraId="79ED0E96" w14:textId="77777777" w:rsidR="00E17142" w:rsidRDefault="00E17142" w:rsidP="00E17142">
      <w:r w:rsidRPr="006241F9">
        <w:t xml:space="preserve">If you are a trust, </w:t>
      </w:r>
      <w:r>
        <w:t>this</w:t>
      </w:r>
      <w:r w:rsidRPr="006241F9">
        <w:t xml:space="preserve"> may </w:t>
      </w:r>
      <w:r>
        <w:t>prove</w:t>
      </w:r>
      <w:r w:rsidRPr="006241F9">
        <w:t xml:space="preserve"> more challenging due to </w:t>
      </w:r>
      <w:r>
        <w:t>issues between schools such as:</w:t>
      </w:r>
    </w:p>
    <w:p w14:paraId="16557DF7" w14:textId="77777777" w:rsidR="00E17142" w:rsidRDefault="00E17142" w:rsidP="00E17142">
      <w:pPr>
        <w:pStyle w:val="ListParagraph"/>
        <w:numPr>
          <w:ilvl w:val="0"/>
          <w:numId w:val="3"/>
        </w:numPr>
      </w:pPr>
      <w:r>
        <w:t>D</w:t>
      </w:r>
      <w:r w:rsidRPr="006241F9">
        <w:t>iffering naming conventions for year groups</w:t>
      </w:r>
    </w:p>
    <w:p w14:paraId="68CE2EBD" w14:textId="77777777" w:rsidR="00E17142" w:rsidRDefault="00E17142" w:rsidP="00E17142">
      <w:pPr>
        <w:pStyle w:val="ListParagraph"/>
        <w:numPr>
          <w:ilvl w:val="0"/>
          <w:numId w:val="3"/>
        </w:numPr>
      </w:pPr>
      <w:r>
        <w:t>Different Naming conventions for form groups</w:t>
      </w:r>
    </w:p>
    <w:p w14:paraId="48E409D6" w14:textId="77777777" w:rsidR="00E17142" w:rsidRDefault="00E17142" w:rsidP="00E17142">
      <w:pPr>
        <w:pStyle w:val="ListParagraph"/>
        <w:numPr>
          <w:ilvl w:val="0"/>
          <w:numId w:val="3"/>
        </w:numPr>
      </w:pPr>
      <w:r>
        <w:t>Different term names</w:t>
      </w:r>
    </w:p>
    <w:p w14:paraId="6F5A3646" w14:textId="77777777" w:rsidR="00E17142" w:rsidRDefault="00E17142" w:rsidP="00E17142">
      <w:pPr>
        <w:pStyle w:val="ListParagraph"/>
        <w:numPr>
          <w:ilvl w:val="0"/>
          <w:numId w:val="3"/>
        </w:numPr>
      </w:pPr>
      <w:r>
        <w:t>Different</w:t>
      </w:r>
      <w:r w:rsidRPr="006241F9">
        <w:t xml:space="preserve"> calendars </w:t>
      </w:r>
    </w:p>
    <w:p w14:paraId="7D094247" w14:textId="77777777" w:rsidR="00E17142" w:rsidRDefault="00E17142" w:rsidP="00E17142">
      <w:r>
        <w:t>Due to this, in the first instance</w:t>
      </w:r>
      <w:r w:rsidRPr="006241F9">
        <w:t xml:space="preserve"> so you may want to evaluate this against a single school and then </w:t>
      </w:r>
      <w:r>
        <w:t xml:space="preserve">transfer the measures and visuals </w:t>
      </w:r>
      <w:r w:rsidRPr="006241F9">
        <w:t xml:space="preserve">you </w:t>
      </w:r>
      <w:r>
        <w:t>find useful to your</w:t>
      </w:r>
      <w:r w:rsidRPr="006241F9">
        <w:t xml:space="preserve"> existing trust </w:t>
      </w:r>
      <w:r>
        <w:t>model</w:t>
      </w:r>
      <w:r w:rsidRPr="006241F9">
        <w:t>.</w:t>
      </w:r>
    </w:p>
    <w:p w14:paraId="65B46A93" w14:textId="77777777" w:rsidR="00E17142" w:rsidRDefault="00E17142" w:rsidP="00AB456F"/>
    <w:p w14:paraId="01C5295B" w14:textId="59F9567C" w:rsidR="004B2BFE" w:rsidRDefault="004B2BFE" w:rsidP="004B2BFE">
      <w:pPr>
        <w:pStyle w:val="Heading1"/>
      </w:pPr>
      <w:bookmarkStart w:id="16" w:name="_Toc197504757"/>
      <w:bookmarkStart w:id="17" w:name="_Toc231463823"/>
      <w:r>
        <w:t xml:space="preserve">Configuring the </w:t>
      </w:r>
      <w:r w:rsidR="00210221">
        <w:t>Model</w:t>
      </w:r>
      <w:r>
        <w:t xml:space="preserve"> for first use</w:t>
      </w:r>
      <w:bookmarkEnd w:id="16"/>
      <w:bookmarkEnd w:id="17"/>
      <w:r>
        <w:t xml:space="preserve"> </w:t>
      </w:r>
    </w:p>
    <w:p w14:paraId="03D02DD4" w14:textId="14912D31" w:rsidR="004B2BFE" w:rsidRDefault="004B2BFE" w:rsidP="004B2BFE">
      <w:bookmarkStart w:id="18" w:name="_Toc197504758"/>
      <w:r>
        <w:t xml:space="preserve">The following steps take you through how to configure the </w:t>
      </w:r>
      <w:r w:rsidR="00466B24">
        <w:t>model</w:t>
      </w:r>
      <w:r>
        <w:t xml:space="preserve"> for first use.</w:t>
      </w:r>
      <w:r>
        <w:br/>
      </w:r>
    </w:p>
    <w:p w14:paraId="647AC01C" w14:textId="575D3502" w:rsidR="004B2BFE" w:rsidRDefault="004B2BFE" w:rsidP="004B2BFE">
      <w:pPr>
        <w:pStyle w:val="Heading2"/>
      </w:pPr>
      <w:bookmarkStart w:id="19" w:name="_Ref199958383"/>
      <w:bookmarkStart w:id="20" w:name="_Ref199958389"/>
      <w:bookmarkStart w:id="21" w:name="_Toc231463824"/>
      <w:r>
        <w:lastRenderedPageBreak/>
        <w:t>Configu</w:t>
      </w:r>
      <w:r w:rsidR="00220ABB">
        <w:t>re</w:t>
      </w:r>
      <w:r>
        <w:t xml:space="preserve"> the Data Source</w:t>
      </w:r>
      <w:bookmarkEnd w:id="18"/>
      <w:bookmarkEnd w:id="19"/>
      <w:bookmarkEnd w:id="20"/>
      <w:bookmarkEnd w:id="21"/>
    </w:p>
    <w:p w14:paraId="32DEC4C9" w14:textId="27302A9D" w:rsidR="00EF1AA5" w:rsidRDefault="00E21923" w:rsidP="00190396">
      <w:r>
        <w:t>Import the</w:t>
      </w:r>
      <w:r w:rsidR="009C11BE">
        <w:t xml:space="preserve"> </w:t>
      </w:r>
      <w:r>
        <w:t>template into your Power BI Editor</w:t>
      </w:r>
      <w:r w:rsidR="008976D2">
        <w:t>.</w:t>
      </w:r>
    </w:p>
    <w:p w14:paraId="03A9C8E4" w14:textId="17F2F3E6" w:rsidR="00EF1AA5" w:rsidRDefault="00EF1AA5" w:rsidP="00190396">
      <w:r>
        <w:t>After the import you may say a message indicating that it was unable to connect to the data source, this is normal and expected.</w:t>
      </w:r>
    </w:p>
    <w:p w14:paraId="5428D571" w14:textId="525C1D59" w:rsidR="004B2BFE" w:rsidRDefault="004B2BFE" w:rsidP="00190396">
      <w:r>
        <w:t xml:space="preserve">After importing the template into the Power BI editor, in the main ribbon menu ensure you are on the </w:t>
      </w:r>
      <w:r w:rsidRPr="00125055">
        <w:rPr>
          <w:b/>
          <w:bCs/>
        </w:rPr>
        <w:t>Home</w:t>
      </w:r>
      <w:r>
        <w:t xml:space="preserve"> menu and then navigate to Transform Data &gt; Data Source Settings</w:t>
      </w:r>
    </w:p>
    <w:p w14:paraId="3D913475" w14:textId="77777777" w:rsidR="004B2BFE" w:rsidRDefault="004B2BFE" w:rsidP="004B2BFE">
      <w:r>
        <w:rPr>
          <w:noProof/>
        </w:rPr>
        <w:drawing>
          <wp:inline distT="0" distB="0" distL="0" distR="0" wp14:anchorId="1747B4AA" wp14:editId="34EA97E7">
            <wp:extent cx="5000625" cy="14122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22787" cy="1418467"/>
                    </a:xfrm>
                    <a:prstGeom prst="rect">
                      <a:avLst/>
                    </a:prstGeom>
                  </pic:spPr>
                </pic:pic>
              </a:graphicData>
            </a:graphic>
          </wp:inline>
        </w:drawing>
      </w:r>
    </w:p>
    <w:p w14:paraId="06962F45" w14:textId="77777777" w:rsidR="004B2BFE" w:rsidRDefault="004B2BFE" w:rsidP="004B2BFE">
      <w:r>
        <w:t xml:space="preserve">When the Data Source settings are displayed, click on the </w:t>
      </w:r>
      <w:r w:rsidRPr="009C2F22">
        <w:rPr>
          <w:b/>
          <w:bCs/>
        </w:rPr>
        <w:t>snowflake connector</w:t>
      </w:r>
      <w:r>
        <w:t xml:space="preserve"> and then click on </w:t>
      </w:r>
      <w:r w:rsidRPr="009C2F22">
        <w:rPr>
          <w:b/>
          <w:bCs/>
        </w:rPr>
        <w:t>edit permissions</w:t>
      </w:r>
      <w:r>
        <w:t xml:space="preserve">. </w:t>
      </w:r>
    </w:p>
    <w:p w14:paraId="4AA01779" w14:textId="77777777" w:rsidR="004B2BFE" w:rsidRDefault="004B2BFE" w:rsidP="004B2BFE">
      <w:r>
        <w:rPr>
          <w:noProof/>
        </w:rPr>
        <w:drawing>
          <wp:inline distT="0" distB="0" distL="0" distR="0" wp14:anchorId="26D250F6" wp14:editId="6D78B140">
            <wp:extent cx="3762234" cy="2886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78559" cy="2898598"/>
                    </a:xfrm>
                    <a:prstGeom prst="rect">
                      <a:avLst/>
                    </a:prstGeom>
                  </pic:spPr>
                </pic:pic>
              </a:graphicData>
            </a:graphic>
          </wp:inline>
        </w:drawing>
      </w:r>
    </w:p>
    <w:p w14:paraId="7AB159A4" w14:textId="0C09C5BF" w:rsidR="004B2BFE" w:rsidRDefault="004B2BFE" w:rsidP="004B2BFE">
      <w:r>
        <w:t xml:space="preserve">On the next screen click on the </w:t>
      </w:r>
      <w:r w:rsidRPr="009C2F22">
        <w:rPr>
          <w:b/>
          <w:bCs/>
        </w:rPr>
        <w:t>edit button</w:t>
      </w:r>
      <w:r>
        <w:t xml:space="preserve">. </w:t>
      </w:r>
      <w:r w:rsidR="00145BC8">
        <w:t>At</w:t>
      </w:r>
      <w:r>
        <w:t xml:space="preserve"> this point you need to enter </w:t>
      </w:r>
      <w:r w:rsidR="0014526F">
        <w:t>the</w:t>
      </w:r>
      <w:r>
        <w:t xml:space="preserve"> connection credentials for your snowflake connector </w:t>
      </w:r>
      <w:r w:rsidR="0014526F">
        <w:t>(</w:t>
      </w:r>
      <w:r>
        <w:t>as supplied by Arbor</w:t>
      </w:r>
      <w:r w:rsidR="0014526F">
        <w:t>)</w:t>
      </w:r>
      <w:r>
        <w:t>.</w:t>
      </w:r>
    </w:p>
    <w:p w14:paraId="00C8DCDF" w14:textId="77777777" w:rsidR="004B2BFE" w:rsidRDefault="004B2BFE" w:rsidP="00220ABB">
      <w:pPr>
        <w:pStyle w:val="Heading3"/>
      </w:pPr>
      <w:bookmarkStart w:id="22" w:name="_Toc197504759"/>
      <w:bookmarkStart w:id="23" w:name="_Toc231463825"/>
      <w:r>
        <w:t>Privacy Levels Issue</w:t>
      </w:r>
      <w:bookmarkEnd w:id="22"/>
      <w:bookmarkEnd w:id="23"/>
    </w:p>
    <w:p w14:paraId="34CE06E4" w14:textId="77777777" w:rsidR="004B2BFE" w:rsidRDefault="004B2BFE" w:rsidP="004B2BFE">
      <w:r>
        <w:t xml:space="preserve">If after doing the above you get a warning in relation to privacy </w:t>
      </w:r>
      <w:proofErr w:type="gramStart"/>
      <w:r>
        <w:t>levels</w:t>
      </w:r>
      <w:proofErr w:type="gramEnd"/>
      <w:r>
        <w:t xml:space="preserve"> then please try the following steps which should hopefully resolve the issue.</w:t>
      </w:r>
    </w:p>
    <w:p w14:paraId="5EEB354A" w14:textId="3ADA3A04" w:rsidR="004B2BFE" w:rsidRDefault="004B2BFE" w:rsidP="00954CB8">
      <w:r>
        <w:t xml:space="preserve">In the main ribbon menu ensure you are on the </w:t>
      </w:r>
      <w:r w:rsidRPr="00125055">
        <w:rPr>
          <w:b/>
          <w:bCs/>
        </w:rPr>
        <w:t>Home</w:t>
      </w:r>
      <w:r>
        <w:t xml:space="preserve"> menu and then navigate to Transform Data &gt; Data Source Settings</w:t>
      </w:r>
    </w:p>
    <w:p w14:paraId="006842C6" w14:textId="77777777" w:rsidR="004B2BFE" w:rsidRDefault="004B2BFE" w:rsidP="004B2BFE">
      <w:pPr>
        <w:pStyle w:val="NormalWeb"/>
      </w:pPr>
      <w:r>
        <w:rPr>
          <w:noProof/>
        </w:rPr>
        <w:lastRenderedPageBreak/>
        <w:drawing>
          <wp:inline distT="0" distB="0" distL="0" distR="0" wp14:anchorId="4A34D3D1" wp14:editId="67AEE498">
            <wp:extent cx="4495800" cy="126964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16959" cy="1275617"/>
                    </a:xfrm>
                    <a:prstGeom prst="rect">
                      <a:avLst/>
                    </a:prstGeom>
                  </pic:spPr>
                </pic:pic>
              </a:graphicData>
            </a:graphic>
          </wp:inline>
        </w:drawing>
      </w:r>
    </w:p>
    <w:p w14:paraId="3AD64A7F" w14:textId="77777777" w:rsidR="004B2BFE" w:rsidRDefault="004B2BFE" w:rsidP="004B2BFE">
      <w:r>
        <w:t xml:space="preserve">When the Data Source settings are displayed, click on the </w:t>
      </w:r>
      <w:r w:rsidRPr="009C2F22">
        <w:rPr>
          <w:b/>
          <w:bCs/>
        </w:rPr>
        <w:t>snowflake connector</w:t>
      </w:r>
      <w:r>
        <w:t xml:space="preserve"> and then click on </w:t>
      </w:r>
      <w:r w:rsidRPr="009C2F22">
        <w:rPr>
          <w:b/>
          <w:bCs/>
        </w:rPr>
        <w:t>edit permissions</w:t>
      </w:r>
      <w:r>
        <w:t xml:space="preserve">. </w:t>
      </w:r>
    </w:p>
    <w:p w14:paraId="49F4B631" w14:textId="77777777" w:rsidR="004B2BFE" w:rsidRDefault="004B2BFE" w:rsidP="004B2BFE">
      <w:pPr>
        <w:pStyle w:val="NormalWeb"/>
      </w:pPr>
      <w:r>
        <w:rPr>
          <w:noProof/>
        </w:rPr>
        <w:drawing>
          <wp:inline distT="0" distB="0" distL="0" distR="0" wp14:anchorId="3B849C19" wp14:editId="69652EBD">
            <wp:extent cx="3495675" cy="268159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04665" cy="2688489"/>
                    </a:xfrm>
                    <a:prstGeom prst="rect">
                      <a:avLst/>
                    </a:prstGeom>
                  </pic:spPr>
                </pic:pic>
              </a:graphicData>
            </a:graphic>
          </wp:inline>
        </w:drawing>
      </w:r>
    </w:p>
    <w:p w14:paraId="4BFE45AD" w14:textId="77777777" w:rsidR="004B2BFE" w:rsidRDefault="004B2BFE" w:rsidP="004B2BFE">
      <w:r>
        <w:t>You can then make privacy permission changes via the following screen if required:</w:t>
      </w:r>
    </w:p>
    <w:p w14:paraId="74C3C973" w14:textId="77777777" w:rsidR="004B2BFE" w:rsidRDefault="004B2BFE" w:rsidP="004B2BFE">
      <w:r>
        <w:rPr>
          <w:noProof/>
        </w:rPr>
        <w:drawing>
          <wp:inline distT="0" distB="0" distL="0" distR="0" wp14:anchorId="69BF09AF" wp14:editId="60E37688">
            <wp:extent cx="2495550" cy="2168679"/>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03236" cy="2175358"/>
                    </a:xfrm>
                    <a:prstGeom prst="rect">
                      <a:avLst/>
                    </a:prstGeom>
                  </pic:spPr>
                </pic:pic>
              </a:graphicData>
            </a:graphic>
          </wp:inline>
        </w:drawing>
      </w:r>
      <w:r>
        <w:br/>
      </w:r>
    </w:p>
    <w:p w14:paraId="642F40EF" w14:textId="77777777" w:rsidR="00BC74FE" w:rsidRDefault="00BC74FE">
      <w:pPr>
        <w:rPr>
          <w:rFonts w:asciiTheme="majorHAnsi" w:eastAsiaTheme="majorEastAsia" w:hAnsiTheme="majorHAnsi" w:cstheme="majorBidi"/>
          <w:color w:val="2F5496" w:themeColor="accent1" w:themeShade="BF"/>
          <w:sz w:val="26"/>
          <w:szCs w:val="26"/>
        </w:rPr>
      </w:pPr>
      <w:bookmarkStart w:id="24" w:name="_Toc197504760"/>
      <w:r>
        <w:br w:type="page"/>
      </w:r>
    </w:p>
    <w:p w14:paraId="1614252F" w14:textId="26D212FD" w:rsidR="004B2BFE" w:rsidRDefault="004B2BFE" w:rsidP="004B2BFE">
      <w:pPr>
        <w:pStyle w:val="Heading2"/>
      </w:pPr>
      <w:bookmarkStart w:id="25" w:name="_Toc231463826"/>
      <w:r>
        <w:lastRenderedPageBreak/>
        <w:t>First Synchronisation</w:t>
      </w:r>
      <w:bookmarkEnd w:id="24"/>
      <w:bookmarkEnd w:id="25"/>
    </w:p>
    <w:p w14:paraId="6BBBF0C7" w14:textId="77777777" w:rsidR="002D0880" w:rsidRDefault="004B2BFE" w:rsidP="000B07EA">
      <w:pPr>
        <w:rPr>
          <w:lang w:eastAsia="en-GB"/>
        </w:rPr>
      </w:pPr>
      <w:r>
        <w:t>O</w:t>
      </w:r>
      <w:r>
        <w:rPr>
          <w:lang w:eastAsia="en-GB"/>
        </w:rPr>
        <w:t>nce</w:t>
      </w:r>
      <w:r w:rsidRPr="001910D4">
        <w:rPr>
          <w:lang w:eastAsia="en-GB"/>
        </w:rPr>
        <w:t xml:space="preserve"> the template is loaded and the connection configured, you can then refresh the </w:t>
      </w:r>
      <w:r w:rsidR="00145BC8" w:rsidRPr="001910D4">
        <w:rPr>
          <w:lang w:eastAsia="en-GB"/>
        </w:rPr>
        <w:t>template,</w:t>
      </w:r>
      <w:r w:rsidRPr="001910D4">
        <w:rPr>
          <w:lang w:eastAsia="en-GB"/>
        </w:rPr>
        <w:t xml:space="preserve"> and your data should be pulled in. The first time you refresh, this may generate a dependencies error. This is normal and if you refresh again a couple of times this should </w:t>
      </w:r>
      <w:r w:rsidR="00145BC8" w:rsidRPr="001910D4">
        <w:rPr>
          <w:lang w:eastAsia="en-GB"/>
        </w:rPr>
        <w:t>clear,</w:t>
      </w:r>
      <w:r w:rsidRPr="001910D4">
        <w:rPr>
          <w:lang w:eastAsia="en-GB"/>
        </w:rPr>
        <w:t xml:space="preserve"> and the refresh should complete (may take up to 20 mins).</w:t>
      </w:r>
      <w:r>
        <w:rPr>
          <w:lang w:eastAsia="en-GB"/>
        </w:rPr>
        <w:t xml:space="preserve"> </w:t>
      </w:r>
      <w:r w:rsidR="00335D94">
        <w:rPr>
          <w:lang w:eastAsia="en-GB"/>
        </w:rPr>
        <w:t xml:space="preserve">This is </w:t>
      </w:r>
      <w:r w:rsidR="00760539">
        <w:rPr>
          <w:lang w:eastAsia="en-GB"/>
        </w:rPr>
        <w:t>because</w:t>
      </w:r>
      <w:r w:rsidR="00335D94">
        <w:rPr>
          <w:lang w:eastAsia="en-GB"/>
        </w:rPr>
        <w:t xml:space="preserve"> Power BI can try and load more than one table at a t</w:t>
      </w:r>
      <w:r w:rsidR="00BC74FE">
        <w:rPr>
          <w:lang w:eastAsia="en-GB"/>
        </w:rPr>
        <w:t>ime which can cause issues if a table relies on another table that hasn’t yet loaded.</w:t>
      </w:r>
    </w:p>
    <w:p w14:paraId="164C3DE7" w14:textId="31B40C9E" w:rsidR="002D0880" w:rsidRDefault="002D0880" w:rsidP="004B2BFE">
      <w:pPr>
        <w:rPr>
          <w:rFonts w:eastAsia="Times New Roman" w:cstheme="minorHAnsi"/>
          <w:lang w:eastAsia="en-GB"/>
        </w:rPr>
      </w:pPr>
      <w:r>
        <w:rPr>
          <w:rFonts w:eastAsia="Times New Roman" w:cstheme="minorHAnsi"/>
          <w:lang w:eastAsia="en-GB"/>
        </w:rPr>
        <w:t>Another way to address these first synchronisation issues is to navigate to the transform view and under refresh</w:t>
      </w:r>
      <w:r w:rsidR="00781FC6">
        <w:rPr>
          <w:rFonts w:eastAsia="Times New Roman" w:cstheme="minorHAnsi"/>
          <w:lang w:eastAsia="en-GB"/>
        </w:rPr>
        <w:t xml:space="preserve"> preview, click on refresh all and when that completes, close and apply changes.</w:t>
      </w:r>
    </w:p>
    <w:p w14:paraId="510051CD" w14:textId="77777777" w:rsidR="002D0880" w:rsidRDefault="002D0880" w:rsidP="004B2BFE">
      <w:pPr>
        <w:rPr>
          <w:rFonts w:eastAsia="Times New Roman" w:cstheme="minorHAnsi"/>
          <w:lang w:eastAsia="en-GB"/>
        </w:rPr>
      </w:pPr>
    </w:p>
    <w:p w14:paraId="1DE33ED6" w14:textId="15540F96" w:rsidR="004B2BFE" w:rsidRDefault="002D0880" w:rsidP="004B2BFE">
      <w:pPr>
        <w:rPr>
          <w:rFonts w:eastAsia="Times New Roman" w:cstheme="minorHAnsi"/>
          <w:lang w:eastAsia="en-GB"/>
        </w:rPr>
      </w:pPr>
      <w:r>
        <w:rPr>
          <w:noProof/>
        </w:rPr>
        <w:drawing>
          <wp:inline distT="0" distB="0" distL="0" distR="0" wp14:anchorId="54E6A53D" wp14:editId="381390BF">
            <wp:extent cx="5731510" cy="350710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3507105"/>
                    </a:xfrm>
                    <a:prstGeom prst="rect">
                      <a:avLst/>
                    </a:prstGeom>
                  </pic:spPr>
                </pic:pic>
              </a:graphicData>
            </a:graphic>
          </wp:inline>
        </w:drawing>
      </w:r>
      <w:r w:rsidR="004B2BFE">
        <w:rPr>
          <w:rFonts w:eastAsia="Times New Roman" w:cstheme="minorHAnsi"/>
          <w:lang w:eastAsia="en-GB"/>
        </w:rPr>
        <w:br/>
      </w:r>
    </w:p>
    <w:p w14:paraId="0A87AC24" w14:textId="77777777" w:rsidR="00535904" w:rsidRDefault="00210221" w:rsidP="00535904">
      <w:pPr>
        <w:pStyle w:val="Heading2"/>
      </w:pPr>
      <w:bookmarkStart w:id="26" w:name="_Toc231463827"/>
      <w:r>
        <w:t xml:space="preserve">SQL </w:t>
      </w:r>
      <w:r w:rsidRPr="00535904">
        <w:t>Approvals</w:t>
      </w:r>
      <w:bookmarkEnd w:id="26"/>
    </w:p>
    <w:p w14:paraId="3B6753B0" w14:textId="1C92FE40" w:rsidR="00535904" w:rsidRDefault="00210221" w:rsidP="00535904">
      <w:r w:rsidRPr="00535904">
        <w:t xml:space="preserve">SQL has been used in </w:t>
      </w:r>
      <w:proofErr w:type="gramStart"/>
      <w:r w:rsidRPr="00535904">
        <w:t>a number of</w:t>
      </w:r>
      <w:proofErr w:type="gramEnd"/>
      <w:r w:rsidRPr="00535904">
        <w:t xml:space="preserve"> queries to limit the data that is pulled in via the snowflake. You </w:t>
      </w:r>
      <w:r w:rsidR="003304DA" w:rsidRPr="00535904">
        <w:t>may</w:t>
      </w:r>
      <w:r w:rsidRPr="00535904">
        <w:t xml:space="preserve"> be prompted to approve these so that they can run but you should hopefully only have to do this once</w:t>
      </w:r>
      <w:r w:rsidR="003304DA" w:rsidRPr="00535904">
        <w:t xml:space="preserve"> per query</w:t>
      </w:r>
      <w:r w:rsidRPr="00535904">
        <w:t>.</w:t>
      </w:r>
    </w:p>
    <w:p w14:paraId="0E760695" w14:textId="77777777" w:rsidR="006D0360" w:rsidRDefault="00E44B4D" w:rsidP="008C597D">
      <w:pPr>
        <w:pStyle w:val="Heading2"/>
      </w:pPr>
      <w:bookmarkStart w:id="27" w:name="_Toc231463828"/>
      <w:r>
        <w:t xml:space="preserve">Configure </w:t>
      </w:r>
      <w:r w:rsidRPr="00535904">
        <w:t>Your</w:t>
      </w:r>
      <w:r>
        <w:t xml:space="preserve"> Term Dates</w:t>
      </w:r>
      <w:bookmarkEnd w:id="27"/>
    </w:p>
    <w:p w14:paraId="17849121" w14:textId="47AFC927" w:rsidR="0002597B" w:rsidRDefault="008C597D" w:rsidP="006D0360">
      <w:r>
        <w:t xml:space="preserve">You will need to manually update </w:t>
      </w:r>
      <w:r w:rsidR="006D0360">
        <w:t xml:space="preserve">the </w:t>
      </w:r>
      <w:proofErr w:type="spellStart"/>
      <w:r w:rsidR="006D0360" w:rsidRPr="006D0360">
        <w:rPr>
          <w:b/>
          <w:bCs/>
        </w:rPr>
        <w:t>Ref_TermDates</w:t>
      </w:r>
      <w:proofErr w:type="spellEnd"/>
      <w:r>
        <w:t xml:space="preserve"> table to </w:t>
      </w:r>
      <w:r w:rsidR="006D0360">
        <w:t xml:space="preserve">reflect </w:t>
      </w:r>
      <w:r>
        <w:t xml:space="preserve">your specific term dates. </w:t>
      </w:r>
    </w:p>
    <w:p w14:paraId="0335A7AA" w14:textId="77777777" w:rsidR="008775D7" w:rsidRDefault="002E040D" w:rsidP="006D0360">
      <w:r>
        <w:t xml:space="preserve">In </w:t>
      </w:r>
      <w:r w:rsidR="003256B0">
        <w:t>addition</w:t>
      </w:r>
      <w:r>
        <w:t xml:space="preserve"> to this </w:t>
      </w:r>
      <w:r w:rsidR="003256B0">
        <w:t>initial configuration, you</w:t>
      </w:r>
      <w:r w:rsidR="008C597D">
        <w:t xml:space="preserve"> will also need </w:t>
      </w:r>
      <w:r w:rsidR="003256B0">
        <w:t>to update the table for</w:t>
      </w:r>
      <w:r w:rsidR="008C597D">
        <w:t xml:space="preserve"> each new academic year.</w:t>
      </w:r>
    </w:p>
    <w:p w14:paraId="4A412294" w14:textId="10AD880B" w:rsidR="008C597D" w:rsidRDefault="008775D7" w:rsidP="006D0360">
      <w:r w:rsidRPr="008775D7">
        <w:rPr>
          <w:b/>
          <w:bCs/>
        </w:rPr>
        <w:t>IMPORTANT</w:t>
      </w:r>
      <w:r>
        <w:t xml:space="preserve">: </w:t>
      </w:r>
      <w:r w:rsidR="008C597D" w:rsidRPr="008775D7">
        <w:t xml:space="preserve">As the </w:t>
      </w:r>
      <w:proofErr w:type="spellStart"/>
      <w:r w:rsidR="008C597D" w:rsidRPr="008775D7">
        <w:t>DateTable</w:t>
      </w:r>
      <w:proofErr w:type="spellEnd"/>
      <w:r w:rsidR="008C597D" w:rsidRPr="008775D7">
        <w:t xml:space="preserve"> makes use of this table</w:t>
      </w:r>
      <w:r>
        <w:t xml:space="preserve">, </w:t>
      </w:r>
      <w:r w:rsidR="008C597D" w:rsidRPr="008775D7">
        <w:t xml:space="preserve">you should </w:t>
      </w:r>
      <w:r>
        <w:t xml:space="preserve">ensure the </w:t>
      </w:r>
      <w:proofErr w:type="spellStart"/>
      <w:r>
        <w:t>Ref_TermDates</w:t>
      </w:r>
      <w:proofErr w:type="spellEnd"/>
      <w:r>
        <w:t xml:space="preserve"> table is correct prior to checking the </w:t>
      </w:r>
      <w:proofErr w:type="spellStart"/>
      <w:r>
        <w:t>DateTable</w:t>
      </w:r>
      <w:proofErr w:type="spellEnd"/>
      <w:r>
        <w:t xml:space="preserve">. </w:t>
      </w:r>
    </w:p>
    <w:p w14:paraId="10B7147D" w14:textId="77777777" w:rsidR="00CE0F40" w:rsidRDefault="00CE0F40" w:rsidP="00CE0F40">
      <w:pPr>
        <w:pStyle w:val="Heading3"/>
      </w:pPr>
      <w:bookmarkStart w:id="28" w:name="_Toc222490354"/>
      <w:bookmarkStart w:id="29" w:name="_Toc231463829"/>
      <w:r>
        <w:t>Modifying/Updating the Term Dates Table</w:t>
      </w:r>
      <w:bookmarkEnd w:id="28"/>
      <w:bookmarkEnd w:id="29"/>
    </w:p>
    <w:p w14:paraId="5A99CC96" w14:textId="77777777" w:rsidR="00CE0F40" w:rsidRDefault="00CE0F40" w:rsidP="00CE0F40">
      <w:r>
        <w:t>In the Power BI Editor, switch to transform view. To modify the Term Dates table, first select it by clicking on it in the query list (1) and then click on the cog icon in the source applied steps (2):</w:t>
      </w:r>
    </w:p>
    <w:p w14:paraId="594A73C7" w14:textId="77777777" w:rsidR="00CE0F40" w:rsidRDefault="00CE0F40" w:rsidP="00CE0F40">
      <w:r>
        <w:rPr>
          <w:noProof/>
        </w:rPr>
        <w:lastRenderedPageBreak/>
        <w:drawing>
          <wp:inline distT="0" distB="0" distL="0" distR="0" wp14:anchorId="57131A9B" wp14:editId="12F08E51">
            <wp:extent cx="5731510" cy="1390015"/>
            <wp:effectExtent l="0" t="0" r="254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1390015"/>
                    </a:xfrm>
                    <a:prstGeom prst="rect">
                      <a:avLst/>
                    </a:prstGeom>
                  </pic:spPr>
                </pic:pic>
              </a:graphicData>
            </a:graphic>
          </wp:inline>
        </w:drawing>
      </w:r>
    </w:p>
    <w:p w14:paraId="1848789B" w14:textId="77777777" w:rsidR="00CE0F40" w:rsidRDefault="00CE0F40" w:rsidP="00CE0F40">
      <w:r>
        <w:t xml:space="preserve">This will open the Create Table view (3).  </w:t>
      </w:r>
    </w:p>
    <w:p w14:paraId="6C9F756E" w14:textId="77777777" w:rsidR="007C168E" w:rsidRDefault="00CE0F40" w:rsidP="00CE0F40">
      <w:r>
        <w:t xml:space="preserve">From here you can make the changes you want and then click on OK to save the changes (note that in the screen shot above, all 6 half terms are listed but only three different term names are used (for a </w:t>
      </w:r>
      <w:proofErr w:type="gramStart"/>
      <w:r>
        <w:t>3 term</w:t>
      </w:r>
      <w:proofErr w:type="gramEnd"/>
      <w:r>
        <w:t xml:space="preserve"> approach).</w:t>
      </w:r>
    </w:p>
    <w:p w14:paraId="5C5FD8BD" w14:textId="77777777" w:rsidR="00305000" w:rsidRDefault="00305000" w:rsidP="00305000">
      <w:pPr>
        <w:pStyle w:val="Heading3"/>
      </w:pPr>
      <w:bookmarkStart w:id="30" w:name="_Toc222490353"/>
      <w:bookmarkStart w:id="31" w:name="_Toc231463830"/>
      <w:r>
        <w:t>Term Naming Conventions</w:t>
      </w:r>
      <w:bookmarkEnd w:id="30"/>
      <w:bookmarkEnd w:id="31"/>
    </w:p>
    <w:p w14:paraId="640AA2EC" w14:textId="77777777" w:rsidR="00305000" w:rsidRDefault="00305000" w:rsidP="00305000">
      <w:r>
        <w:t xml:space="preserve">This table supports 3 or 6 terms per year with the following naming conventions, </w:t>
      </w:r>
      <w:r w:rsidRPr="00075695">
        <w:rPr>
          <w:b/>
          <w:bCs/>
        </w:rPr>
        <w:t xml:space="preserve">use of any other names will break the </w:t>
      </w:r>
      <w:proofErr w:type="spellStart"/>
      <w:r w:rsidRPr="00075695">
        <w:rPr>
          <w:b/>
          <w:bCs/>
        </w:rPr>
        <w:t>DateTable</w:t>
      </w:r>
      <w:proofErr w:type="spellEnd"/>
      <w:r>
        <w:t>:</w:t>
      </w:r>
    </w:p>
    <w:p w14:paraId="071936E4" w14:textId="77777777" w:rsidR="00305000" w:rsidRDefault="00305000" w:rsidP="00305000">
      <w:pPr>
        <w:ind w:left="720"/>
      </w:pPr>
      <w:r>
        <w:t>Autumn</w:t>
      </w:r>
    </w:p>
    <w:p w14:paraId="6D5B85AB" w14:textId="77777777" w:rsidR="00305000" w:rsidRDefault="00305000" w:rsidP="00305000">
      <w:pPr>
        <w:ind w:left="720"/>
      </w:pPr>
      <w:r>
        <w:t>Autumn 1</w:t>
      </w:r>
    </w:p>
    <w:p w14:paraId="6B23DDD7" w14:textId="77777777" w:rsidR="00305000" w:rsidRDefault="00305000" w:rsidP="00305000">
      <w:pPr>
        <w:ind w:left="720"/>
      </w:pPr>
      <w:r>
        <w:t>Autumn 2</w:t>
      </w:r>
    </w:p>
    <w:p w14:paraId="5A027086" w14:textId="77777777" w:rsidR="00305000" w:rsidRDefault="00305000" w:rsidP="00305000">
      <w:pPr>
        <w:ind w:left="720"/>
      </w:pPr>
      <w:r>
        <w:t>Spring</w:t>
      </w:r>
    </w:p>
    <w:p w14:paraId="2AA3A26B" w14:textId="77777777" w:rsidR="00305000" w:rsidRDefault="00305000" w:rsidP="00305000">
      <w:pPr>
        <w:ind w:left="720"/>
      </w:pPr>
      <w:r>
        <w:t>Spring 1</w:t>
      </w:r>
    </w:p>
    <w:p w14:paraId="629A9F43" w14:textId="77777777" w:rsidR="00305000" w:rsidRDefault="00305000" w:rsidP="00305000">
      <w:pPr>
        <w:ind w:left="720"/>
      </w:pPr>
      <w:r>
        <w:t>Spring 2</w:t>
      </w:r>
    </w:p>
    <w:p w14:paraId="60DCB69D" w14:textId="77777777" w:rsidR="00305000" w:rsidRDefault="00305000" w:rsidP="00305000">
      <w:pPr>
        <w:ind w:left="720"/>
      </w:pPr>
      <w:r>
        <w:t>Summer</w:t>
      </w:r>
    </w:p>
    <w:p w14:paraId="0E5686BF" w14:textId="77777777" w:rsidR="00305000" w:rsidRDefault="00305000" w:rsidP="00305000">
      <w:pPr>
        <w:ind w:left="720"/>
      </w:pPr>
      <w:r>
        <w:t>Summer 1</w:t>
      </w:r>
    </w:p>
    <w:p w14:paraId="287BFB78" w14:textId="77777777" w:rsidR="00305000" w:rsidRDefault="00305000" w:rsidP="00305000">
      <w:pPr>
        <w:ind w:left="720"/>
      </w:pPr>
      <w:r>
        <w:t>Summer 2</w:t>
      </w:r>
      <w:r>
        <w:br/>
      </w:r>
    </w:p>
    <w:p w14:paraId="376AF945" w14:textId="701623FD" w:rsidR="00305000" w:rsidRPr="003B32E8" w:rsidRDefault="003B32E8" w:rsidP="00305000">
      <w:pPr>
        <w:rPr>
          <w:i/>
          <w:iCs/>
        </w:rPr>
      </w:pPr>
      <w:r>
        <w:rPr>
          <w:b/>
          <w:bCs/>
        </w:rPr>
        <w:t>IMPOTANT</w:t>
      </w:r>
      <w:r w:rsidR="00305000" w:rsidRPr="00461A40">
        <w:rPr>
          <w:b/>
          <w:bCs/>
        </w:rPr>
        <w:t xml:space="preserve">: </w:t>
      </w:r>
      <w:r w:rsidR="00305000" w:rsidRPr="003B32E8">
        <w:t>Even if you run on three terms</w:t>
      </w:r>
      <w:r>
        <w:t>,</w:t>
      </w:r>
      <w:r w:rsidR="00305000" w:rsidRPr="003B32E8">
        <w:t xml:space="preserve"> you must add the 6 sets of term dates into this table </w:t>
      </w:r>
      <w:proofErr w:type="gramStart"/>
      <w:r w:rsidR="00305000" w:rsidRPr="003B32E8">
        <w:t>in order to</w:t>
      </w:r>
      <w:proofErr w:type="gramEnd"/>
      <w:r w:rsidR="00305000" w:rsidRPr="003B32E8">
        <w:t xml:space="preserve"> correctly identify term time days. If you do not, then the mid-term breaks will count as term time days</w:t>
      </w:r>
      <w:r w:rsidR="00305000" w:rsidRPr="003B32E8">
        <w:rPr>
          <w:i/>
          <w:iCs/>
        </w:rPr>
        <w:t>.</w:t>
      </w:r>
    </w:p>
    <w:p w14:paraId="737A3D70" w14:textId="478C110A" w:rsidR="00F22C07" w:rsidRDefault="00F22C07" w:rsidP="00244713">
      <w:pPr>
        <w:pStyle w:val="Heading3"/>
      </w:pPr>
      <w:bookmarkStart w:id="32" w:name="_Toc231463831"/>
      <w:proofErr w:type="spellStart"/>
      <w:r w:rsidRPr="0094414E">
        <w:t>Dat</w:t>
      </w:r>
      <w:r>
        <w:t>e</w:t>
      </w:r>
      <w:r w:rsidRPr="0094414E">
        <w:t>Table</w:t>
      </w:r>
      <w:proofErr w:type="spellEnd"/>
      <w:r w:rsidR="00244713">
        <w:t xml:space="preserve"> Adjustment for the Number of Terms</w:t>
      </w:r>
      <w:bookmarkEnd w:id="32"/>
    </w:p>
    <w:p w14:paraId="3393DA10" w14:textId="6DC9C35B" w:rsidR="00F22C07" w:rsidRDefault="00B626EE" w:rsidP="00F22C07">
      <w:pPr>
        <w:rPr>
          <w:b/>
          <w:bCs/>
        </w:rPr>
      </w:pPr>
      <w:r>
        <w:t xml:space="preserve">The Term Selection column in the </w:t>
      </w:r>
      <w:proofErr w:type="spellStart"/>
      <w:r>
        <w:t>DateTable</w:t>
      </w:r>
      <w:proofErr w:type="spellEnd"/>
      <w:r>
        <w:t xml:space="preserve"> evaluates This Term Previous Year by </w:t>
      </w:r>
      <w:r w:rsidR="00F55DD2">
        <w:t>using</w:t>
      </w:r>
      <w:r>
        <w:t xml:space="preserve"> the number of terms per year</w:t>
      </w:r>
      <w:r w:rsidR="00F55DD2">
        <w:t>. The default is 3. If you use half terms</w:t>
      </w:r>
      <w:r w:rsidR="00B97E49">
        <w:t>,</w:t>
      </w:r>
      <w:r w:rsidR="00F55DD2">
        <w:t xml:space="preserve"> you will need to edit the DAX code for the Term</w:t>
      </w:r>
      <w:r w:rsidR="00F54756">
        <w:t xml:space="preserve"> Selection column in the </w:t>
      </w:r>
      <w:proofErr w:type="spellStart"/>
      <w:r w:rsidR="00F54756">
        <w:t>DateTable</w:t>
      </w:r>
      <w:proofErr w:type="spellEnd"/>
      <w:r w:rsidR="00F54756">
        <w:t xml:space="preserve"> </w:t>
      </w:r>
      <w:r w:rsidR="00FE6D8E">
        <w:t>and change the value from 3 (highlighted) to 6</w:t>
      </w:r>
      <w:r w:rsidR="00F54756">
        <w:t>:</w:t>
      </w:r>
      <w:r w:rsidR="00F22C07" w:rsidRPr="00054770">
        <w:rPr>
          <w:b/>
          <w:bCs/>
        </w:rPr>
        <w:br/>
      </w:r>
    </w:p>
    <w:p w14:paraId="1B631A4F" w14:textId="77777777" w:rsidR="00B97E49" w:rsidRPr="00BD38F8" w:rsidRDefault="00B97E49" w:rsidP="00FE6D8E">
      <w:pPr>
        <w:shd w:val="clear" w:color="auto" w:fill="FFFFFF"/>
        <w:spacing w:after="0" w:line="270" w:lineRule="atLeast"/>
        <w:ind w:left="720"/>
        <w:rPr>
          <w:rFonts w:ascii="Consolas" w:eastAsia="Times New Roman" w:hAnsi="Consolas" w:cs="Times New Roman"/>
          <w:color w:val="000000"/>
          <w:sz w:val="18"/>
          <w:szCs w:val="18"/>
          <w:lang w:eastAsia="en-GB"/>
        </w:rPr>
      </w:pPr>
      <w:r w:rsidRPr="00BD38F8">
        <w:rPr>
          <w:rFonts w:ascii="Consolas" w:eastAsia="Times New Roman" w:hAnsi="Consolas" w:cs="Times New Roman"/>
          <w:color w:val="000000"/>
          <w:sz w:val="18"/>
          <w:szCs w:val="18"/>
          <w:lang w:eastAsia="en-GB"/>
        </w:rPr>
        <w:t xml:space="preserve">Term Selection = </w:t>
      </w:r>
    </w:p>
    <w:p w14:paraId="43F5070A" w14:textId="77777777" w:rsidR="00B97E49" w:rsidRPr="00BD38F8" w:rsidRDefault="00B97E49" w:rsidP="00FE6D8E">
      <w:pPr>
        <w:shd w:val="clear" w:color="auto" w:fill="FFFFFF"/>
        <w:spacing w:after="0" w:line="270" w:lineRule="atLeast"/>
        <w:ind w:left="720"/>
        <w:rPr>
          <w:rFonts w:ascii="Consolas" w:eastAsia="Times New Roman" w:hAnsi="Consolas" w:cs="Times New Roman"/>
          <w:color w:val="000000"/>
          <w:sz w:val="18"/>
          <w:szCs w:val="18"/>
          <w:lang w:eastAsia="en-GB"/>
        </w:rPr>
      </w:pPr>
      <w:r w:rsidRPr="00BD38F8">
        <w:rPr>
          <w:rFonts w:ascii="Consolas" w:eastAsia="Times New Roman" w:hAnsi="Consolas" w:cs="Times New Roman"/>
          <w:color w:val="000000"/>
          <w:sz w:val="18"/>
          <w:szCs w:val="18"/>
          <w:lang w:eastAsia="en-GB"/>
        </w:rPr>
        <w:t xml:space="preserve">VAR </w:t>
      </w:r>
      <w:proofErr w:type="spellStart"/>
      <w:r w:rsidRPr="00BD38F8">
        <w:rPr>
          <w:rFonts w:ascii="Consolas" w:eastAsia="Times New Roman" w:hAnsi="Consolas" w:cs="Times New Roman"/>
          <w:color w:val="000000"/>
          <w:sz w:val="18"/>
          <w:szCs w:val="18"/>
          <w:lang w:eastAsia="en-GB"/>
        </w:rPr>
        <w:t>LastTermNameIndex</w:t>
      </w:r>
      <w:proofErr w:type="spellEnd"/>
      <w:r w:rsidRPr="00BD38F8">
        <w:rPr>
          <w:rFonts w:ascii="Consolas" w:eastAsia="Times New Roman" w:hAnsi="Consolas" w:cs="Times New Roman"/>
          <w:color w:val="000000"/>
          <w:sz w:val="18"/>
          <w:szCs w:val="18"/>
          <w:lang w:eastAsia="en-GB"/>
        </w:rPr>
        <w:t>= SELECTEDVALUE (</w:t>
      </w:r>
      <w:proofErr w:type="spellStart"/>
      <w:r w:rsidRPr="00BD38F8">
        <w:rPr>
          <w:rFonts w:ascii="Consolas" w:eastAsia="Times New Roman" w:hAnsi="Consolas" w:cs="Times New Roman"/>
          <w:color w:val="000000"/>
          <w:sz w:val="18"/>
          <w:szCs w:val="18"/>
          <w:lang w:eastAsia="en-GB"/>
        </w:rPr>
        <w:t>Ref_</w:t>
      </w:r>
      <w:proofErr w:type="gramStart"/>
      <w:r w:rsidRPr="00BD38F8">
        <w:rPr>
          <w:rFonts w:ascii="Consolas" w:eastAsia="Times New Roman" w:hAnsi="Consolas" w:cs="Times New Roman"/>
          <w:color w:val="000000"/>
          <w:sz w:val="18"/>
          <w:szCs w:val="18"/>
          <w:lang w:eastAsia="en-GB"/>
        </w:rPr>
        <w:t>YearRelatedDateInfo</w:t>
      </w:r>
      <w:proofErr w:type="spellEnd"/>
      <w:r w:rsidRPr="00BD38F8">
        <w:rPr>
          <w:rFonts w:ascii="Consolas" w:eastAsia="Times New Roman" w:hAnsi="Consolas" w:cs="Times New Roman"/>
          <w:color w:val="000000"/>
          <w:sz w:val="18"/>
          <w:szCs w:val="18"/>
          <w:lang w:eastAsia="en-GB"/>
        </w:rPr>
        <w:t>[</w:t>
      </w:r>
      <w:proofErr w:type="gramEnd"/>
      <w:r w:rsidRPr="00BD38F8">
        <w:rPr>
          <w:rFonts w:ascii="Consolas" w:eastAsia="Times New Roman" w:hAnsi="Consolas" w:cs="Times New Roman"/>
          <w:color w:val="000000"/>
          <w:sz w:val="18"/>
          <w:szCs w:val="18"/>
          <w:lang w:eastAsia="en-GB"/>
        </w:rPr>
        <w:t>Last Term Name Index TY])</w:t>
      </w:r>
    </w:p>
    <w:p w14:paraId="2A1BE945" w14:textId="77777777" w:rsidR="00B97E49" w:rsidRPr="00BD38F8" w:rsidRDefault="00B97E49" w:rsidP="00FE6D8E">
      <w:pPr>
        <w:shd w:val="clear" w:color="auto" w:fill="FFFFFF"/>
        <w:spacing w:after="0" w:line="270" w:lineRule="atLeast"/>
        <w:ind w:left="720"/>
        <w:rPr>
          <w:rFonts w:ascii="Consolas" w:eastAsia="Times New Roman" w:hAnsi="Consolas" w:cs="Times New Roman"/>
          <w:color w:val="000000"/>
          <w:sz w:val="18"/>
          <w:szCs w:val="18"/>
          <w:lang w:eastAsia="en-GB"/>
        </w:rPr>
      </w:pPr>
      <w:r w:rsidRPr="00BD38F8">
        <w:rPr>
          <w:rFonts w:ascii="Consolas" w:eastAsia="Times New Roman" w:hAnsi="Consolas" w:cs="Times New Roman"/>
          <w:color w:val="000000"/>
          <w:sz w:val="18"/>
          <w:szCs w:val="18"/>
          <w:lang w:eastAsia="en-GB"/>
        </w:rPr>
        <w:t xml:space="preserve">VAR </w:t>
      </w:r>
      <w:proofErr w:type="spellStart"/>
      <w:r w:rsidRPr="00BD38F8">
        <w:rPr>
          <w:rFonts w:ascii="Consolas" w:eastAsia="Times New Roman" w:hAnsi="Consolas" w:cs="Times New Roman"/>
          <w:color w:val="000000"/>
          <w:sz w:val="18"/>
          <w:szCs w:val="18"/>
          <w:lang w:eastAsia="en-GB"/>
        </w:rPr>
        <w:t>CodeDifference</w:t>
      </w:r>
      <w:proofErr w:type="spellEnd"/>
      <w:r w:rsidRPr="00BD38F8">
        <w:rPr>
          <w:rFonts w:ascii="Consolas" w:eastAsia="Times New Roman" w:hAnsi="Consolas" w:cs="Times New Roman"/>
          <w:color w:val="000000"/>
          <w:sz w:val="18"/>
          <w:szCs w:val="18"/>
          <w:lang w:eastAsia="en-GB"/>
        </w:rPr>
        <w:t xml:space="preserve"> = </w:t>
      </w:r>
      <w:proofErr w:type="spellStart"/>
      <w:r w:rsidRPr="00BD38F8">
        <w:rPr>
          <w:rFonts w:ascii="Consolas" w:eastAsia="Times New Roman" w:hAnsi="Consolas" w:cs="Times New Roman"/>
          <w:color w:val="000000"/>
          <w:sz w:val="18"/>
          <w:szCs w:val="18"/>
          <w:lang w:eastAsia="en-GB"/>
        </w:rPr>
        <w:t>LastTermNameIndex</w:t>
      </w:r>
      <w:proofErr w:type="spellEnd"/>
      <w:r w:rsidRPr="00BD38F8">
        <w:rPr>
          <w:rFonts w:ascii="Consolas" w:eastAsia="Times New Roman" w:hAnsi="Consolas" w:cs="Times New Roman"/>
          <w:color w:val="000000"/>
          <w:sz w:val="18"/>
          <w:szCs w:val="18"/>
          <w:lang w:eastAsia="en-GB"/>
        </w:rPr>
        <w:t xml:space="preserve"> - </w:t>
      </w:r>
      <w:proofErr w:type="spellStart"/>
      <w:proofErr w:type="gramStart"/>
      <w:r w:rsidRPr="00BD38F8">
        <w:rPr>
          <w:rFonts w:ascii="Consolas" w:eastAsia="Times New Roman" w:hAnsi="Consolas" w:cs="Times New Roman"/>
          <w:color w:val="000000"/>
          <w:sz w:val="18"/>
          <w:szCs w:val="18"/>
          <w:lang w:eastAsia="en-GB"/>
        </w:rPr>
        <w:t>DateTable</w:t>
      </w:r>
      <w:proofErr w:type="spellEnd"/>
      <w:r w:rsidRPr="00BD38F8">
        <w:rPr>
          <w:rFonts w:ascii="Consolas" w:eastAsia="Times New Roman" w:hAnsi="Consolas" w:cs="Times New Roman"/>
          <w:color w:val="000000"/>
          <w:sz w:val="18"/>
          <w:szCs w:val="18"/>
          <w:lang w:eastAsia="en-GB"/>
        </w:rPr>
        <w:t>[</w:t>
      </w:r>
      <w:proofErr w:type="gramEnd"/>
      <w:r w:rsidRPr="00BD38F8">
        <w:rPr>
          <w:rFonts w:ascii="Consolas" w:eastAsia="Times New Roman" w:hAnsi="Consolas" w:cs="Times New Roman"/>
          <w:color w:val="000000"/>
          <w:sz w:val="18"/>
          <w:szCs w:val="18"/>
          <w:lang w:eastAsia="en-GB"/>
        </w:rPr>
        <w:t>Term Name Index]</w:t>
      </w:r>
    </w:p>
    <w:p w14:paraId="0BD0BF5B" w14:textId="77777777" w:rsidR="00B97E49" w:rsidRPr="00BD38F8" w:rsidRDefault="00B97E49" w:rsidP="00FE6D8E">
      <w:pPr>
        <w:shd w:val="clear" w:color="auto" w:fill="FFFFFF"/>
        <w:spacing w:after="0" w:line="270" w:lineRule="atLeast"/>
        <w:ind w:left="720"/>
        <w:rPr>
          <w:rFonts w:ascii="Consolas" w:eastAsia="Times New Roman" w:hAnsi="Consolas" w:cs="Times New Roman"/>
          <w:color w:val="000000"/>
          <w:sz w:val="18"/>
          <w:szCs w:val="18"/>
          <w:lang w:eastAsia="en-GB"/>
        </w:rPr>
      </w:pPr>
    </w:p>
    <w:p w14:paraId="6249BDE1" w14:textId="77777777" w:rsidR="00B97E49" w:rsidRPr="00BD38F8" w:rsidRDefault="00B97E49" w:rsidP="00FE6D8E">
      <w:pPr>
        <w:shd w:val="clear" w:color="auto" w:fill="FFFFFF"/>
        <w:spacing w:after="0" w:line="270" w:lineRule="atLeast"/>
        <w:ind w:left="720"/>
        <w:rPr>
          <w:rFonts w:ascii="Consolas" w:eastAsia="Times New Roman" w:hAnsi="Consolas" w:cs="Times New Roman"/>
          <w:color w:val="000000"/>
          <w:sz w:val="18"/>
          <w:szCs w:val="18"/>
          <w:lang w:eastAsia="en-GB"/>
        </w:rPr>
      </w:pPr>
      <w:r w:rsidRPr="00BD38F8">
        <w:rPr>
          <w:rFonts w:ascii="Consolas" w:eastAsia="Times New Roman" w:hAnsi="Consolas" w:cs="Times New Roman"/>
          <w:color w:val="000000"/>
          <w:sz w:val="18"/>
          <w:szCs w:val="18"/>
          <w:lang w:eastAsia="en-GB"/>
        </w:rPr>
        <w:t>RETURN</w:t>
      </w:r>
    </w:p>
    <w:p w14:paraId="420646F1" w14:textId="77777777" w:rsidR="00B97E49" w:rsidRPr="00BD38F8" w:rsidRDefault="00B97E49" w:rsidP="00FE6D8E">
      <w:pPr>
        <w:shd w:val="clear" w:color="auto" w:fill="FFFFFF"/>
        <w:spacing w:after="0" w:line="270" w:lineRule="atLeast"/>
        <w:ind w:left="720"/>
        <w:rPr>
          <w:rFonts w:ascii="Consolas" w:eastAsia="Times New Roman" w:hAnsi="Consolas" w:cs="Times New Roman"/>
          <w:color w:val="000000"/>
          <w:sz w:val="18"/>
          <w:szCs w:val="18"/>
          <w:lang w:eastAsia="en-GB"/>
        </w:rPr>
      </w:pPr>
      <w:r w:rsidRPr="00BD38F8">
        <w:rPr>
          <w:rFonts w:ascii="Consolas" w:eastAsia="Times New Roman" w:hAnsi="Consolas" w:cs="Times New Roman"/>
          <w:color w:val="000000"/>
          <w:sz w:val="18"/>
          <w:szCs w:val="18"/>
          <w:lang w:eastAsia="en-GB"/>
        </w:rPr>
        <w:t xml:space="preserve">    </w:t>
      </w:r>
      <w:proofErr w:type="gramStart"/>
      <w:r w:rsidRPr="00BD38F8">
        <w:rPr>
          <w:rFonts w:ascii="Consolas" w:eastAsia="Times New Roman" w:hAnsi="Consolas" w:cs="Times New Roman"/>
          <w:color w:val="000000"/>
          <w:sz w:val="18"/>
          <w:szCs w:val="18"/>
          <w:lang w:eastAsia="en-GB"/>
        </w:rPr>
        <w:t>SWITCH(</w:t>
      </w:r>
      <w:proofErr w:type="gramEnd"/>
    </w:p>
    <w:p w14:paraId="05DC5C1A" w14:textId="77777777" w:rsidR="00B97E49" w:rsidRPr="00BD38F8" w:rsidRDefault="00B97E49" w:rsidP="00FE6D8E">
      <w:pPr>
        <w:shd w:val="clear" w:color="auto" w:fill="FFFFFF"/>
        <w:spacing w:after="0" w:line="270" w:lineRule="atLeast"/>
        <w:ind w:left="720"/>
        <w:rPr>
          <w:rFonts w:ascii="Consolas" w:eastAsia="Times New Roman" w:hAnsi="Consolas" w:cs="Times New Roman"/>
          <w:color w:val="000000"/>
          <w:sz w:val="18"/>
          <w:szCs w:val="18"/>
          <w:lang w:eastAsia="en-GB"/>
        </w:rPr>
      </w:pPr>
      <w:r w:rsidRPr="00BD38F8">
        <w:rPr>
          <w:rFonts w:ascii="Consolas" w:eastAsia="Times New Roman" w:hAnsi="Consolas" w:cs="Times New Roman"/>
          <w:color w:val="000000"/>
          <w:sz w:val="18"/>
          <w:szCs w:val="18"/>
          <w:lang w:eastAsia="en-GB"/>
        </w:rPr>
        <w:lastRenderedPageBreak/>
        <w:t xml:space="preserve">        </w:t>
      </w:r>
      <w:proofErr w:type="spellStart"/>
      <w:r w:rsidRPr="00BD38F8">
        <w:rPr>
          <w:rFonts w:ascii="Consolas" w:eastAsia="Times New Roman" w:hAnsi="Consolas" w:cs="Times New Roman"/>
          <w:color w:val="000000"/>
          <w:sz w:val="18"/>
          <w:szCs w:val="18"/>
          <w:lang w:eastAsia="en-GB"/>
        </w:rPr>
        <w:t>CodeDifference</w:t>
      </w:r>
      <w:proofErr w:type="spellEnd"/>
      <w:r w:rsidRPr="00BD38F8">
        <w:rPr>
          <w:rFonts w:ascii="Consolas" w:eastAsia="Times New Roman" w:hAnsi="Consolas" w:cs="Times New Roman"/>
          <w:color w:val="000000"/>
          <w:sz w:val="18"/>
          <w:szCs w:val="18"/>
          <w:lang w:eastAsia="en-GB"/>
        </w:rPr>
        <w:t>,</w:t>
      </w:r>
    </w:p>
    <w:p w14:paraId="71C60F09" w14:textId="77777777" w:rsidR="00B97E49" w:rsidRPr="00BD38F8" w:rsidRDefault="00B97E49" w:rsidP="00FE6D8E">
      <w:pPr>
        <w:shd w:val="clear" w:color="auto" w:fill="FFFFFF"/>
        <w:spacing w:after="0" w:line="270" w:lineRule="atLeast"/>
        <w:ind w:left="720"/>
        <w:rPr>
          <w:rFonts w:ascii="Consolas" w:eastAsia="Times New Roman" w:hAnsi="Consolas" w:cs="Times New Roman"/>
          <w:color w:val="000000"/>
          <w:sz w:val="18"/>
          <w:szCs w:val="18"/>
          <w:lang w:eastAsia="en-GB"/>
        </w:rPr>
      </w:pPr>
      <w:r w:rsidRPr="00BD38F8">
        <w:rPr>
          <w:rFonts w:ascii="Consolas" w:eastAsia="Times New Roman" w:hAnsi="Consolas" w:cs="Times New Roman"/>
          <w:color w:val="000000"/>
          <w:sz w:val="18"/>
          <w:szCs w:val="18"/>
          <w:lang w:eastAsia="en-GB"/>
        </w:rPr>
        <w:t xml:space="preserve">        0, "This Term", </w:t>
      </w:r>
    </w:p>
    <w:p w14:paraId="563BB1F2" w14:textId="77777777" w:rsidR="00B97E49" w:rsidRPr="00BD38F8" w:rsidRDefault="00B97E49" w:rsidP="00FE6D8E">
      <w:pPr>
        <w:shd w:val="clear" w:color="auto" w:fill="FFFFFF"/>
        <w:spacing w:after="0" w:line="270" w:lineRule="atLeast"/>
        <w:ind w:left="720"/>
        <w:rPr>
          <w:rFonts w:ascii="Consolas" w:eastAsia="Times New Roman" w:hAnsi="Consolas" w:cs="Times New Roman"/>
          <w:color w:val="000000"/>
          <w:sz w:val="18"/>
          <w:szCs w:val="18"/>
          <w:lang w:eastAsia="en-GB"/>
        </w:rPr>
      </w:pPr>
      <w:r w:rsidRPr="00BD38F8">
        <w:rPr>
          <w:rFonts w:ascii="Consolas" w:eastAsia="Times New Roman" w:hAnsi="Consolas" w:cs="Times New Roman"/>
          <w:color w:val="000000"/>
          <w:sz w:val="18"/>
          <w:szCs w:val="18"/>
          <w:lang w:eastAsia="en-GB"/>
        </w:rPr>
        <w:t>        1, "Previous Term",</w:t>
      </w:r>
    </w:p>
    <w:p w14:paraId="4B267D7C" w14:textId="77777777" w:rsidR="00B97E49" w:rsidRPr="00BD38F8" w:rsidRDefault="00B97E49" w:rsidP="00FE6D8E">
      <w:pPr>
        <w:shd w:val="clear" w:color="auto" w:fill="FFFFFF"/>
        <w:spacing w:after="0" w:line="270" w:lineRule="atLeast"/>
        <w:ind w:left="720"/>
        <w:rPr>
          <w:rFonts w:ascii="Consolas" w:eastAsia="Times New Roman" w:hAnsi="Consolas" w:cs="Times New Roman"/>
          <w:color w:val="000000"/>
          <w:sz w:val="18"/>
          <w:szCs w:val="18"/>
          <w:lang w:eastAsia="en-GB"/>
        </w:rPr>
      </w:pPr>
      <w:r w:rsidRPr="00BD38F8">
        <w:rPr>
          <w:rFonts w:ascii="Consolas" w:eastAsia="Times New Roman" w:hAnsi="Consolas" w:cs="Times New Roman"/>
          <w:color w:val="000000"/>
          <w:sz w:val="18"/>
          <w:szCs w:val="18"/>
          <w:lang w:eastAsia="en-GB"/>
        </w:rPr>
        <w:t>// If you have 3 terms per year then use 3 in the line below, if you have 6 terms per year then use 6 in the line below.        </w:t>
      </w:r>
    </w:p>
    <w:p w14:paraId="1EA8DF75" w14:textId="77777777" w:rsidR="00B97E49" w:rsidRPr="00BD38F8" w:rsidRDefault="00B97E49" w:rsidP="00FE6D8E">
      <w:pPr>
        <w:shd w:val="clear" w:color="auto" w:fill="FFFFFF"/>
        <w:spacing w:after="0" w:line="270" w:lineRule="atLeast"/>
        <w:ind w:left="720"/>
        <w:rPr>
          <w:rFonts w:ascii="Consolas" w:eastAsia="Times New Roman" w:hAnsi="Consolas" w:cs="Times New Roman"/>
          <w:color w:val="000000"/>
          <w:sz w:val="18"/>
          <w:szCs w:val="18"/>
          <w:lang w:eastAsia="en-GB"/>
        </w:rPr>
      </w:pPr>
      <w:r w:rsidRPr="00BD38F8">
        <w:rPr>
          <w:rFonts w:ascii="Consolas" w:eastAsia="Times New Roman" w:hAnsi="Consolas" w:cs="Times New Roman"/>
          <w:color w:val="000000"/>
          <w:sz w:val="18"/>
          <w:szCs w:val="18"/>
          <w:lang w:eastAsia="en-GB"/>
        </w:rPr>
        <w:t xml:space="preserve">        </w:t>
      </w:r>
      <w:r w:rsidRPr="00BD38F8">
        <w:rPr>
          <w:rFonts w:ascii="Consolas" w:eastAsia="Times New Roman" w:hAnsi="Consolas" w:cs="Times New Roman"/>
          <w:color w:val="000000"/>
          <w:sz w:val="18"/>
          <w:szCs w:val="18"/>
          <w:highlight w:val="yellow"/>
          <w:lang w:eastAsia="en-GB"/>
        </w:rPr>
        <w:t>3</w:t>
      </w:r>
      <w:r w:rsidRPr="00BD38F8">
        <w:rPr>
          <w:rFonts w:ascii="Consolas" w:eastAsia="Times New Roman" w:hAnsi="Consolas" w:cs="Times New Roman"/>
          <w:color w:val="000000"/>
          <w:sz w:val="18"/>
          <w:szCs w:val="18"/>
          <w:lang w:eastAsia="en-GB"/>
        </w:rPr>
        <w:t>, "This Term Previous Year",</w:t>
      </w:r>
    </w:p>
    <w:p w14:paraId="4F914413" w14:textId="77777777" w:rsidR="00B97E49" w:rsidRPr="00BD38F8" w:rsidRDefault="00B97E49" w:rsidP="00FE6D8E">
      <w:pPr>
        <w:shd w:val="clear" w:color="auto" w:fill="FFFFFF"/>
        <w:spacing w:after="0" w:line="270" w:lineRule="atLeast"/>
        <w:ind w:left="720"/>
        <w:rPr>
          <w:rFonts w:ascii="Consolas" w:eastAsia="Times New Roman" w:hAnsi="Consolas" w:cs="Times New Roman"/>
          <w:color w:val="000000"/>
          <w:sz w:val="18"/>
          <w:szCs w:val="18"/>
          <w:lang w:eastAsia="en-GB"/>
        </w:rPr>
      </w:pPr>
      <w:r w:rsidRPr="00BD38F8">
        <w:rPr>
          <w:rFonts w:ascii="Consolas" w:eastAsia="Times New Roman" w:hAnsi="Consolas" w:cs="Times New Roman"/>
          <w:color w:val="000000"/>
          <w:sz w:val="18"/>
          <w:szCs w:val="18"/>
          <w:lang w:eastAsia="en-GB"/>
        </w:rPr>
        <w:t xml:space="preserve">        </w:t>
      </w:r>
      <w:proofErr w:type="spellStart"/>
      <w:r w:rsidRPr="00BD38F8">
        <w:rPr>
          <w:rFonts w:ascii="Consolas" w:eastAsia="Times New Roman" w:hAnsi="Consolas" w:cs="Times New Roman"/>
          <w:color w:val="000000"/>
          <w:sz w:val="18"/>
          <w:szCs w:val="18"/>
          <w:lang w:eastAsia="en-GB"/>
        </w:rPr>
        <w:t>LastTermNameIndex</w:t>
      </w:r>
      <w:proofErr w:type="spellEnd"/>
      <w:r w:rsidRPr="00BD38F8">
        <w:rPr>
          <w:rFonts w:ascii="Consolas" w:eastAsia="Times New Roman" w:hAnsi="Consolas" w:cs="Times New Roman"/>
          <w:color w:val="000000"/>
          <w:sz w:val="18"/>
          <w:szCs w:val="18"/>
          <w:lang w:eastAsia="en-GB"/>
        </w:rPr>
        <w:t>,"",</w:t>
      </w:r>
    </w:p>
    <w:p w14:paraId="12ED6C10" w14:textId="77777777" w:rsidR="00B97E49" w:rsidRPr="00BD38F8" w:rsidRDefault="00B97E49" w:rsidP="00FE6D8E">
      <w:pPr>
        <w:shd w:val="clear" w:color="auto" w:fill="FFFFFF"/>
        <w:spacing w:after="0" w:line="270" w:lineRule="atLeast"/>
        <w:ind w:left="720"/>
        <w:rPr>
          <w:rFonts w:ascii="Consolas" w:eastAsia="Times New Roman" w:hAnsi="Consolas" w:cs="Times New Roman"/>
          <w:color w:val="000000"/>
          <w:sz w:val="18"/>
          <w:szCs w:val="18"/>
          <w:lang w:eastAsia="en-GB"/>
        </w:rPr>
      </w:pPr>
      <w:r w:rsidRPr="00BD38F8">
        <w:rPr>
          <w:rFonts w:ascii="Consolas" w:eastAsia="Times New Roman" w:hAnsi="Consolas" w:cs="Times New Roman"/>
          <w:color w:val="000000"/>
          <w:sz w:val="18"/>
          <w:szCs w:val="18"/>
          <w:lang w:eastAsia="en-GB"/>
        </w:rPr>
        <w:t>        "Older Terms"</w:t>
      </w:r>
    </w:p>
    <w:p w14:paraId="39576F84" w14:textId="77777777" w:rsidR="00B97E49" w:rsidRPr="00BD38F8" w:rsidRDefault="00B97E49" w:rsidP="00FE6D8E">
      <w:pPr>
        <w:shd w:val="clear" w:color="auto" w:fill="FFFFFF"/>
        <w:spacing w:after="0" w:line="270" w:lineRule="atLeast"/>
        <w:ind w:left="720"/>
        <w:rPr>
          <w:rFonts w:ascii="Consolas" w:eastAsia="Times New Roman" w:hAnsi="Consolas" w:cs="Times New Roman"/>
          <w:color w:val="000000"/>
          <w:sz w:val="18"/>
          <w:szCs w:val="18"/>
          <w:lang w:eastAsia="en-GB"/>
        </w:rPr>
      </w:pPr>
      <w:r w:rsidRPr="00BD38F8">
        <w:rPr>
          <w:rFonts w:ascii="Consolas" w:eastAsia="Times New Roman" w:hAnsi="Consolas" w:cs="Times New Roman"/>
          <w:color w:val="000000"/>
          <w:sz w:val="18"/>
          <w:szCs w:val="18"/>
          <w:lang w:eastAsia="en-GB"/>
        </w:rPr>
        <w:t>    )</w:t>
      </w:r>
    </w:p>
    <w:p w14:paraId="39C0E87B" w14:textId="77777777" w:rsidR="00305000" w:rsidRDefault="00305000" w:rsidP="00CE0F40"/>
    <w:p w14:paraId="3785E671" w14:textId="77777777" w:rsidR="00305000" w:rsidRDefault="007C168E" w:rsidP="007C168E">
      <w:pPr>
        <w:pStyle w:val="Heading3"/>
      </w:pPr>
      <w:bookmarkStart w:id="33" w:name="_Toc231463832"/>
      <w:r>
        <w:t>Updating Each Acad</w:t>
      </w:r>
      <w:r w:rsidR="00305000">
        <w:t>emic Year</w:t>
      </w:r>
      <w:bookmarkEnd w:id="33"/>
    </w:p>
    <w:p w14:paraId="66293E96" w14:textId="307299E0" w:rsidR="00CE0F40" w:rsidRDefault="00CE0F40" w:rsidP="00305000">
      <w:r>
        <w:t>For each new academic year, you will need to add in the associated term dates, and you have two options for this:</w:t>
      </w:r>
    </w:p>
    <w:p w14:paraId="5752EA11" w14:textId="77777777" w:rsidR="00CE0F40" w:rsidRDefault="00CE0F40" w:rsidP="00CE0F40">
      <w:pPr>
        <w:pStyle w:val="ListParagraph"/>
        <w:numPr>
          <w:ilvl w:val="0"/>
          <w:numId w:val="10"/>
        </w:numPr>
      </w:pPr>
      <w:r>
        <w:t>Update the dates on the oldest year in the table to reflect the new dates. This approach would normally be carried out after the last term time date of the current academic year and before the start of the new academic year.</w:t>
      </w:r>
    </w:p>
    <w:p w14:paraId="22EA6565" w14:textId="77777777" w:rsidR="00CE0F40" w:rsidRDefault="00CE0F40" w:rsidP="00CE0F40">
      <w:pPr>
        <w:pStyle w:val="ListParagraph"/>
        <w:numPr>
          <w:ilvl w:val="0"/>
          <w:numId w:val="10"/>
        </w:numPr>
      </w:pPr>
      <w:r>
        <w:t>Add in new rows for the new year and then remove the rows for the older years once they are no longer required. This is the more flexible approach and allows you to add next year’s dates in as soon as you have them, and you can then remove the oldest year’s data once the next academic year has started.</w:t>
      </w:r>
    </w:p>
    <w:p w14:paraId="0890012C" w14:textId="151C7DD4" w:rsidR="00E44B4D" w:rsidRDefault="00E44B4D" w:rsidP="00AB1B0F">
      <w:pPr>
        <w:pStyle w:val="Heading2"/>
      </w:pPr>
      <w:bookmarkStart w:id="34" w:name="_Toc231463833"/>
      <w:r>
        <w:t xml:space="preserve">Configure </w:t>
      </w:r>
      <w:r w:rsidR="00AB1B0F">
        <w:t>the</w:t>
      </w:r>
      <w:r>
        <w:t xml:space="preserve"> Lookup Tables</w:t>
      </w:r>
      <w:bookmarkEnd w:id="34"/>
    </w:p>
    <w:p w14:paraId="19EEB00C" w14:textId="5F6D0A9C" w:rsidR="00E352F7" w:rsidRDefault="00E352F7" w:rsidP="00E352F7">
      <w:r>
        <w:t>This model contains lookup tables for:</w:t>
      </w:r>
    </w:p>
    <w:p w14:paraId="3D59E2F1" w14:textId="2BB0CA27" w:rsidR="00E352F7" w:rsidRDefault="0076457A" w:rsidP="00E352F7">
      <w:pPr>
        <w:pStyle w:val="ListParagraph"/>
        <w:numPr>
          <w:ilvl w:val="0"/>
          <w:numId w:val="11"/>
        </w:numPr>
      </w:pPr>
      <w:r>
        <w:t>Absence Bands</w:t>
      </w:r>
    </w:p>
    <w:p w14:paraId="3F400D64" w14:textId="43815F31" w:rsidR="0076457A" w:rsidRDefault="0076457A" w:rsidP="00E352F7">
      <w:pPr>
        <w:pStyle w:val="ListParagraph"/>
        <w:numPr>
          <w:ilvl w:val="0"/>
          <w:numId w:val="11"/>
        </w:numPr>
      </w:pPr>
      <w:r>
        <w:t>Attendance Bands</w:t>
      </w:r>
    </w:p>
    <w:p w14:paraId="52BD48AD" w14:textId="2D011BDB" w:rsidR="0076457A" w:rsidRDefault="0076457A" w:rsidP="00E352F7">
      <w:pPr>
        <w:pStyle w:val="ListParagraph"/>
        <w:numPr>
          <w:ilvl w:val="0"/>
          <w:numId w:val="11"/>
        </w:numPr>
      </w:pPr>
      <w:r>
        <w:t>Marks to Leave Bands</w:t>
      </w:r>
    </w:p>
    <w:p w14:paraId="2D1B9B7D" w14:textId="6BD5F2ED" w:rsidR="000433CC" w:rsidRDefault="000433CC" w:rsidP="000433CC">
      <w:r w:rsidRPr="000433CC">
        <w:rPr>
          <w:b/>
          <w:bCs/>
        </w:rPr>
        <w:t>Tip</w:t>
      </w:r>
      <w:r>
        <w:t xml:space="preserve">: These are all prefixed with </w:t>
      </w:r>
      <w:proofErr w:type="spellStart"/>
      <w:r w:rsidRPr="000433CC">
        <w:rPr>
          <w:b/>
          <w:bCs/>
        </w:rPr>
        <w:t>Lkp</w:t>
      </w:r>
      <w:proofErr w:type="spellEnd"/>
      <w:r w:rsidRPr="000433CC">
        <w:rPr>
          <w:b/>
          <w:bCs/>
        </w:rPr>
        <w:t>_</w:t>
      </w:r>
      <w:r>
        <w:t xml:space="preserve"> to aid identification</w:t>
      </w:r>
    </w:p>
    <w:p w14:paraId="45D80435" w14:textId="77777777" w:rsidR="00DF4258" w:rsidRDefault="00DF4258" w:rsidP="00DF4258">
      <w:pPr>
        <w:pStyle w:val="Heading3"/>
      </w:pPr>
      <w:bookmarkStart w:id="35" w:name="_Toc231463834"/>
      <w:r>
        <w:t>Viewing the tables</w:t>
      </w:r>
      <w:bookmarkEnd w:id="35"/>
    </w:p>
    <w:p w14:paraId="62AD715B" w14:textId="4B02CF50" w:rsidR="00B115B0" w:rsidRDefault="000433CC" w:rsidP="00B115B0">
      <w:r>
        <w:t xml:space="preserve">If you select table view in the Power BI Editor and then click </w:t>
      </w:r>
      <w:r w:rsidR="006F52DE">
        <w:t xml:space="preserve">on </w:t>
      </w:r>
      <w:r>
        <w:t>the table name</w:t>
      </w:r>
      <w:r w:rsidR="006F52DE">
        <w:t>,</w:t>
      </w:r>
      <w:r>
        <w:t xml:space="preserve"> the table will be displayed at the bottom of the screen and will look </w:t>
      </w:r>
      <w:proofErr w:type="gramStart"/>
      <w:r>
        <w:t>similar to</w:t>
      </w:r>
      <w:proofErr w:type="gramEnd"/>
      <w:r>
        <w:t xml:space="preserve"> this:</w:t>
      </w:r>
    </w:p>
    <w:p w14:paraId="73342F35" w14:textId="7DDBFDD4" w:rsidR="000433CC" w:rsidRDefault="005214C6" w:rsidP="00B115B0">
      <w:r>
        <w:rPr>
          <w:noProof/>
        </w:rPr>
        <w:drawing>
          <wp:inline distT="0" distB="0" distL="0" distR="0" wp14:anchorId="7BA5AB24" wp14:editId="1DA39178">
            <wp:extent cx="4104762" cy="2657143"/>
            <wp:effectExtent l="0" t="0" r="0" b="0"/>
            <wp:docPr id="1374611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611195" name=""/>
                    <pic:cNvPicPr/>
                  </pic:nvPicPr>
                  <pic:blipFill>
                    <a:blip r:embed="rId18"/>
                    <a:stretch>
                      <a:fillRect/>
                    </a:stretch>
                  </pic:blipFill>
                  <pic:spPr>
                    <a:xfrm>
                      <a:off x="0" y="0"/>
                      <a:ext cx="4104762" cy="2657143"/>
                    </a:xfrm>
                    <a:prstGeom prst="rect">
                      <a:avLst/>
                    </a:prstGeom>
                  </pic:spPr>
                </pic:pic>
              </a:graphicData>
            </a:graphic>
          </wp:inline>
        </w:drawing>
      </w:r>
    </w:p>
    <w:p w14:paraId="19C42753" w14:textId="77777777" w:rsidR="000433CC" w:rsidRPr="00E352F7" w:rsidRDefault="000433CC" w:rsidP="00B115B0"/>
    <w:p w14:paraId="11862374" w14:textId="32837BAC" w:rsidR="00145CAB" w:rsidRDefault="00145CAB" w:rsidP="00AB1B0F">
      <w:r>
        <w:t xml:space="preserve">Although the column names may vary, they generally contain a name for the band, a </w:t>
      </w:r>
      <w:proofErr w:type="gramStart"/>
      <w:r>
        <w:t>sort</w:t>
      </w:r>
      <w:proofErr w:type="gramEnd"/>
      <w:r>
        <w:t xml:space="preserve"> index, a min value, a max value and </w:t>
      </w:r>
      <w:r w:rsidR="00DF4258">
        <w:t>a colour code.</w:t>
      </w:r>
    </w:p>
    <w:p w14:paraId="6F4CBC9F" w14:textId="5AEB576F" w:rsidR="009E44EF" w:rsidRDefault="009E44EF" w:rsidP="00AB1B0F">
      <w:r>
        <w:t>In terms of the bands</w:t>
      </w:r>
      <w:r w:rsidR="00BE7FD2">
        <w:t xml:space="preserve">, you may notice that the </w:t>
      </w:r>
      <w:r w:rsidR="00B62114">
        <w:t xml:space="preserve">Min value in one row may appear as the max row in another row. </w:t>
      </w:r>
      <w:r w:rsidR="004C4B52">
        <w:t>It is important to note that t</w:t>
      </w:r>
      <w:r w:rsidR="00B62114">
        <w:t xml:space="preserve">hese bands are not </w:t>
      </w:r>
      <w:proofErr w:type="gramStart"/>
      <w:r w:rsidR="00B62114">
        <w:t>overlapping</w:t>
      </w:r>
      <w:proofErr w:type="gramEnd"/>
      <w:r w:rsidR="00B62114">
        <w:t xml:space="preserve"> and each row is evaluated </w:t>
      </w:r>
      <w:r w:rsidR="00CF664C">
        <w:t>using the following logic:</w:t>
      </w:r>
    </w:p>
    <w:p w14:paraId="46D95207" w14:textId="44DB8861" w:rsidR="00CF664C" w:rsidRPr="00AB1B0F" w:rsidRDefault="00CF664C" w:rsidP="00CF664C">
      <w:pPr>
        <w:ind w:left="720"/>
      </w:pPr>
      <w:r>
        <w:t>If a value is &gt;= to the Min Value AND &lt; Max Value then the row is considered a match,</w:t>
      </w:r>
    </w:p>
    <w:p w14:paraId="6AE214C2" w14:textId="77777777" w:rsidR="00DF4258" w:rsidRDefault="00DF4258" w:rsidP="00DF4258">
      <w:pPr>
        <w:pStyle w:val="Heading3"/>
      </w:pPr>
      <w:bookmarkStart w:id="36" w:name="_Toc196143139"/>
      <w:bookmarkStart w:id="37" w:name="_Toc231463835"/>
      <w:r>
        <w:t>Editing the Tables</w:t>
      </w:r>
      <w:bookmarkEnd w:id="37"/>
    </w:p>
    <w:p w14:paraId="236238E7" w14:textId="504C0A9A" w:rsidR="00EF3D92" w:rsidRDefault="004C4B52">
      <w:r>
        <w:t>If you wish to change these values</w:t>
      </w:r>
      <w:r w:rsidR="00EF3D92">
        <w:t xml:space="preserve">, you can edit the code for the table by clicking on the table name and </w:t>
      </w:r>
      <w:r w:rsidR="0063542B">
        <w:t xml:space="preserve">then </w:t>
      </w:r>
      <w:r w:rsidR="00EF3D92">
        <w:t>edit</w:t>
      </w:r>
      <w:r w:rsidR="00B975FF">
        <w:t xml:space="preserve"> the relevant </w:t>
      </w:r>
      <w:r w:rsidR="00EF3D92">
        <w:t>values</w:t>
      </w:r>
      <w:r w:rsidR="00DF4258">
        <w:t xml:space="preserve"> in the </w:t>
      </w:r>
      <w:r w:rsidR="00B975FF">
        <w:t>associated code</w:t>
      </w:r>
      <w:r w:rsidR="00EF3D92">
        <w:t xml:space="preserve">. An example of </w:t>
      </w:r>
      <w:r w:rsidR="00B975FF">
        <w:t>a</w:t>
      </w:r>
      <w:r w:rsidR="00EF3D92">
        <w:t xml:space="preserve"> table</w:t>
      </w:r>
      <w:r w:rsidR="00B975FF">
        <w:t>’s</w:t>
      </w:r>
      <w:r w:rsidR="00EF3D92">
        <w:t xml:space="preserve"> code is provided below:</w:t>
      </w:r>
    </w:p>
    <w:p w14:paraId="4E85C341" w14:textId="58935763" w:rsidR="003C2BB1" w:rsidRDefault="0063542B">
      <w:pPr>
        <w:rPr>
          <w:rFonts w:asciiTheme="majorHAnsi" w:eastAsiaTheme="majorEastAsia" w:hAnsiTheme="majorHAnsi" w:cstheme="majorBidi"/>
          <w:color w:val="2F5496" w:themeColor="accent1" w:themeShade="BF"/>
          <w:sz w:val="32"/>
          <w:szCs w:val="32"/>
        </w:rPr>
      </w:pPr>
      <w:r w:rsidRPr="0063542B">
        <w:rPr>
          <w:noProof/>
        </w:rPr>
        <w:drawing>
          <wp:inline distT="0" distB="0" distL="0" distR="0" wp14:anchorId="278C48EF" wp14:editId="4BD6B5BE">
            <wp:extent cx="4648849" cy="4153480"/>
            <wp:effectExtent l="0" t="0" r="0" b="0"/>
            <wp:docPr id="2144531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531957" name=""/>
                    <pic:cNvPicPr/>
                  </pic:nvPicPr>
                  <pic:blipFill>
                    <a:blip r:embed="rId19"/>
                    <a:stretch>
                      <a:fillRect/>
                    </a:stretch>
                  </pic:blipFill>
                  <pic:spPr>
                    <a:xfrm>
                      <a:off x="0" y="0"/>
                      <a:ext cx="4648849" cy="4153480"/>
                    </a:xfrm>
                    <a:prstGeom prst="rect">
                      <a:avLst/>
                    </a:prstGeom>
                  </pic:spPr>
                </pic:pic>
              </a:graphicData>
            </a:graphic>
          </wp:inline>
        </w:drawing>
      </w:r>
      <w:r w:rsidR="003C2BB1">
        <w:br w:type="page"/>
      </w:r>
    </w:p>
    <w:p w14:paraId="18649E1C" w14:textId="7BCDED9B" w:rsidR="007C3EE7" w:rsidRDefault="00BB3BB9" w:rsidP="007C3EE7">
      <w:pPr>
        <w:pStyle w:val="Heading2"/>
      </w:pPr>
      <w:bookmarkStart w:id="38" w:name="_Toc194573730"/>
      <w:bookmarkStart w:id="39" w:name="_Toc197504770"/>
      <w:bookmarkStart w:id="40" w:name="_Toc231463836"/>
      <w:bookmarkEnd w:id="36"/>
      <w:proofErr w:type="spellStart"/>
      <w:r>
        <w:lastRenderedPageBreak/>
        <w:t>Dim_Students</w:t>
      </w:r>
      <w:proofErr w:type="spellEnd"/>
      <w:r w:rsidR="007C3EE7" w:rsidRPr="0094414E">
        <w:t xml:space="preserve"> Table</w:t>
      </w:r>
      <w:bookmarkEnd w:id="38"/>
      <w:bookmarkEnd w:id="39"/>
      <w:bookmarkEnd w:id="40"/>
    </w:p>
    <w:p w14:paraId="62EAD48A" w14:textId="77777777" w:rsidR="00BB3BB9" w:rsidRDefault="007C3EE7" w:rsidP="007C3EE7">
      <w:r>
        <w:t xml:space="preserve">The table was based on the built in Arbor STUDENTS table. However, </w:t>
      </w:r>
      <w:r w:rsidR="00760539">
        <w:t>several</w:t>
      </w:r>
      <w:r>
        <w:t xml:space="preserve"> transforms are used to customise it for use in this report. </w:t>
      </w:r>
    </w:p>
    <w:p w14:paraId="438B3560" w14:textId="6526156A" w:rsidR="007C3EE7" w:rsidRDefault="007C3EE7" w:rsidP="004A4A42">
      <w:r>
        <w:t>Some assumptions are made with these transforms and if these are not met in the underlying data, then this may cause loading issues. This will be made worse if you are analysing trust data and there is an inconsistent naming convention across school</w:t>
      </w:r>
      <w:r w:rsidR="0026203B">
        <w:t>s</w:t>
      </w:r>
      <w:r>
        <w:t xml:space="preserve">. In this case you may need to further transform the data in this table. </w:t>
      </w:r>
    </w:p>
    <w:p w14:paraId="70E5E3E9" w14:textId="726D0FE4" w:rsidR="004A4A42" w:rsidRDefault="004A4A42" w:rsidP="004A4A42">
      <w:r>
        <w:t>The transform steps you may need to look at or modify are:</w:t>
      </w:r>
    </w:p>
    <w:p w14:paraId="2A81FFFB" w14:textId="53B64A7C" w:rsidR="00AC75BF" w:rsidRDefault="00AC75BF" w:rsidP="009A1A24">
      <w:pPr>
        <w:pStyle w:val="Heading3"/>
      </w:pPr>
      <w:bookmarkStart w:id="41" w:name="_Toc231463837"/>
      <w:r>
        <w:t>Add Student Name</w:t>
      </w:r>
      <w:bookmarkEnd w:id="41"/>
    </w:p>
    <w:p w14:paraId="5054E7CF" w14:textId="2A454A5D" w:rsidR="00445433" w:rsidRPr="00445433" w:rsidRDefault="00445433" w:rsidP="00445433">
      <w:r>
        <w:t>This is built by appending the form group to the name. It is separated from the Student Name Exclude column as this is intended to be used to include students from analysis. Using one student name for both makes it difficult to synchronise slicers between pages if they are being used for different objectives.</w:t>
      </w:r>
    </w:p>
    <w:p w14:paraId="5694DE60" w14:textId="54704D7C" w:rsidR="00C87409" w:rsidRDefault="00C87409" w:rsidP="00C87409">
      <w:r>
        <w:t>This is built by appending the form group to the name. I</w:t>
      </w:r>
      <w:r w:rsidR="00F415E1">
        <w:t xml:space="preserve">f the form group name is particularly long you may want to replace this with something shorter so that in the report visuals, the </w:t>
      </w:r>
      <w:proofErr w:type="gramStart"/>
      <w:r w:rsidR="00F415E1">
        <w:t>student</w:t>
      </w:r>
      <w:proofErr w:type="gramEnd"/>
      <w:r w:rsidR="00F415E1">
        <w:t xml:space="preserve"> name field does not become too large causing the need to scroll within visuals. By including </w:t>
      </w:r>
      <w:r w:rsidR="00BD7B06">
        <w:t xml:space="preserve">some form of year group and from identifier in the </w:t>
      </w:r>
      <w:r w:rsidR="009A1A24">
        <w:t>student’s</w:t>
      </w:r>
      <w:r w:rsidR="00BD7B06">
        <w:t xml:space="preserve"> name field, you negate the need to add dedicated year group and from group columns in your visuals, saving </w:t>
      </w:r>
      <w:r w:rsidR="00132B48">
        <w:t xml:space="preserve">space in your report </w:t>
      </w:r>
      <w:proofErr w:type="gramStart"/>
      <w:r w:rsidR="00132B48">
        <w:t>and also</w:t>
      </w:r>
      <w:proofErr w:type="gramEnd"/>
      <w:r w:rsidR="00132B48">
        <w:t xml:space="preserve"> avoid those groups potentially affecting your row level </w:t>
      </w:r>
      <w:r w:rsidR="009A1A24">
        <w:t>calculations.</w:t>
      </w:r>
    </w:p>
    <w:p w14:paraId="23A1B24C" w14:textId="36280BB7" w:rsidR="00AC75BF" w:rsidRDefault="00AC75BF" w:rsidP="009A1A24">
      <w:pPr>
        <w:pStyle w:val="Heading3"/>
      </w:pPr>
      <w:bookmarkStart w:id="42" w:name="_Toc231463838"/>
      <w:r>
        <w:t>Add Student Name Exclude</w:t>
      </w:r>
      <w:bookmarkEnd w:id="42"/>
    </w:p>
    <w:p w14:paraId="689C8C0D" w14:textId="4C7293FC" w:rsidR="00445433" w:rsidRDefault="009A1A24" w:rsidP="009A1A24">
      <w:r>
        <w:t xml:space="preserve">This is built by appending the form group to the name. It is </w:t>
      </w:r>
      <w:r w:rsidR="00445433">
        <w:t>separated</w:t>
      </w:r>
      <w:r>
        <w:t xml:space="preserve"> from the Student Name column as this is intended to be used to exclude students from analysis</w:t>
      </w:r>
      <w:r w:rsidR="00445433">
        <w:t>. Using one student name for both makes it difficult to synchronise slicers between pages if they are being used for different objectives.</w:t>
      </w:r>
    </w:p>
    <w:p w14:paraId="474F6882" w14:textId="68D86500" w:rsidR="009A1A24" w:rsidRPr="009A1A24" w:rsidRDefault="009A1A24" w:rsidP="009A1A24">
      <w:r>
        <w:t xml:space="preserve">If the form group name is particularly long you may want to replace this with something shorter so that in the report visuals, the </w:t>
      </w:r>
      <w:proofErr w:type="gramStart"/>
      <w:r>
        <w:t>student</w:t>
      </w:r>
      <w:proofErr w:type="gramEnd"/>
      <w:r>
        <w:t xml:space="preserve"> name field does not become too large causing the need to scroll within visuals. By including some form of year group and from identifier in the student’s name field, you negate the need to add dedicated year group and from group columns in your visuals, saving space in your report </w:t>
      </w:r>
      <w:proofErr w:type="gramStart"/>
      <w:r>
        <w:t>and also</w:t>
      </w:r>
      <w:proofErr w:type="gramEnd"/>
      <w:r>
        <w:t xml:space="preserve"> avoid those groups potentially affecting your row level calculations.</w:t>
      </w:r>
    </w:p>
    <w:p w14:paraId="065DC0A4" w14:textId="6C3E3B9E" w:rsidR="004A4A42" w:rsidRDefault="00AC75BF" w:rsidP="004D32EB">
      <w:pPr>
        <w:pStyle w:val="Heading3"/>
      </w:pPr>
      <w:bookmarkStart w:id="43" w:name="_Toc231463839"/>
      <w:r>
        <w:t>Generate Year Group</w:t>
      </w:r>
      <w:bookmarkEnd w:id="43"/>
    </w:p>
    <w:p w14:paraId="2201D150" w14:textId="45F2BA58" w:rsidR="00651A32" w:rsidRDefault="004D32EB" w:rsidP="00C87409">
      <w:r>
        <w:t>This transform attempts to standardise the Year Group name</w:t>
      </w:r>
      <w:r w:rsidR="002270B0">
        <w:t xml:space="preserve"> by looking at for numbers or specific text in the year groups imported from Arbor. You may need to modify this transform if your Year Groups differ from that expected.</w:t>
      </w:r>
    </w:p>
    <w:p w14:paraId="3A1375FA" w14:textId="225499D9" w:rsidR="00AC75BF" w:rsidRDefault="00AC75BF" w:rsidP="002270B0">
      <w:pPr>
        <w:pStyle w:val="Heading3"/>
      </w:pPr>
      <w:bookmarkStart w:id="44" w:name="_Toc231463840"/>
      <w:r>
        <w:t>Generate Key Stage</w:t>
      </w:r>
      <w:bookmarkEnd w:id="44"/>
    </w:p>
    <w:p w14:paraId="463EE76F" w14:textId="482268F4" w:rsidR="00AC75BF" w:rsidRDefault="00DD1F04" w:rsidP="00C87409">
      <w:r>
        <w:t xml:space="preserve">This generates a </w:t>
      </w:r>
      <w:proofErr w:type="gramStart"/>
      <w:r>
        <w:t>Key</w:t>
      </w:r>
      <w:proofErr w:type="gramEnd"/>
      <w:r>
        <w:t xml:space="preserve"> stage based on the Year Group Index. You may want to change these ranges as well as</w:t>
      </w:r>
      <w:r w:rsidR="00D41918">
        <w:t xml:space="preserve"> </w:t>
      </w:r>
      <w:r>
        <w:t xml:space="preserve">add additional Key Stages </w:t>
      </w:r>
      <w:r w:rsidR="00D41918">
        <w:t>as by default, it only covers KS3, KS4 and KS5.</w:t>
      </w:r>
    </w:p>
    <w:p w14:paraId="5499A4D3" w14:textId="07C16332" w:rsidR="0011338C" w:rsidRDefault="0011338C" w:rsidP="0011338C">
      <w:pPr>
        <w:pStyle w:val="Heading3"/>
      </w:pPr>
      <w:bookmarkStart w:id="45" w:name="_Toc231463841"/>
      <w:r>
        <w:t>Generate Key Stage Index</w:t>
      </w:r>
      <w:bookmarkEnd w:id="45"/>
    </w:p>
    <w:p w14:paraId="25550FCA" w14:textId="58E47A14" w:rsidR="0011338C" w:rsidRDefault="0011338C" w:rsidP="0011338C">
      <w:r>
        <w:t>This generates a Key stage Index based on the Year Group Index. You may want to change these ranges as well as add additional Key Stage Indexes as by default, it only covers KS3, KS4 and KS5.</w:t>
      </w:r>
    </w:p>
    <w:p w14:paraId="71A0811D" w14:textId="77777777" w:rsidR="0011338C" w:rsidRDefault="0011338C" w:rsidP="00C87409"/>
    <w:p w14:paraId="4E8B6FED" w14:textId="4E390F92" w:rsidR="007C3EE7" w:rsidRDefault="00A74753" w:rsidP="00A74753">
      <w:pPr>
        <w:pStyle w:val="Heading1"/>
      </w:pPr>
      <w:bookmarkStart w:id="46" w:name="_Toc231463842"/>
      <w:r>
        <w:lastRenderedPageBreak/>
        <w:t>Transform Checks Report Page</w:t>
      </w:r>
      <w:bookmarkEnd w:id="46"/>
    </w:p>
    <w:p w14:paraId="1F520BC2" w14:textId="11FD74B0" w:rsidR="00A74753" w:rsidRDefault="00A74753" w:rsidP="00A74753">
      <w:r>
        <w:t xml:space="preserve">The model contains some </w:t>
      </w:r>
      <w:r w:rsidR="00957EAB">
        <w:t>built-in</w:t>
      </w:r>
      <w:r>
        <w:t xml:space="preserve"> report pages, one of which is the Transform Checks page</w:t>
      </w:r>
      <w:r w:rsidR="00957EAB">
        <w:t>. Y</w:t>
      </w:r>
      <w:r>
        <w:t xml:space="preserve">ou can use </w:t>
      </w:r>
      <w:r w:rsidR="00957EAB">
        <w:t xml:space="preserve">this </w:t>
      </w:r>
      <w:r>
        <w:t xml:space="preserve">to see if the transforms are working correctly. </w:t>
      </w:r>
      <w:r w:rsidR="003B2D33">
        <w:t>If they are working correctly</w:t>
      </w:r>
      <w:r w:rsidR="00957EAB">
        <w:t>,</w:t>
      </w:r>
      <w:r w:rsidR="003B2D33">
        <w:t xml:space="preserve"> you should see something </w:t>
      </w:r>
      <w:r w:rsidR="00957EAB">
        <w:t>like</w:t>
      </w:r>
      <w:r w:rsidR="003B2D33">
        <w:t xml:space="preserve"> this:</w:t>
      </w:r>
    </w:p>
    <w:p w14:paraId="1139EF7D" w14:textId="3D7F9335" w:rsidR="003B2D33" w:rsidRDefault="00CF6B8C" w:rsidP="00A74753">
      <w:r>
        <w:rPr>
          <w:noProof/>
        </w:rPr>
        <w:drawing>
          <wp:inline distT="0" distB="0" distL="0" distR="0" wp14:anchorId="623F2D5F" wp14:editId="3DDEAC0F">
            <wp:extent cx="5731510" cy="2442210"/>
            <wp:effectExtent l="0" t="0" r="2540" b="0"/>
            <wp:docPr id="2038106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106243" name=""/>
                    <pic:cNvPicPr/>
                  </pic:nvPicPr>
                  <pic:blipFill>
                    <a:blip r:embed="rId20"/>
                    <a:stretch>
                      <a:fillRect/>
                    </a:stretch>
                  </pic:blipFill>
                  <pic:spPr>
                    <a:xfrm>
                      <a:off x="0" y="0"/>
                      <a:ext cx="5731510" cy="2442210"/>
                    </a:xfrm>
                    <a:prstGeom prst="rect">
                      <a:avLst/>
                    </a:prstGeom>
                  </pic:spPr>
                </pic:pic>
              </a:graphicData>
            </a:graphic>
          </wp:inline>
        </w:drawing>
      </w:r>
    </w:p>
    <w:p w14:paraId="155C1E53" w14:textId="59E67C63" w:rsidR="00F107FB" w:rsidRDefault="00F107FB" w:rsidP="00F107FB">
      <w:pPr>
        <w:pStyle w:val="Heading1"/>
      </w:pPr>
      <w:bookmarkStart w:id="47" w:name="_Toc231463843"/>
      <w:r>
        <w:t>Additional Pages</w:t>
      </w:r>
      <w:bookmarkEnd w:id="47"/>
    </w:p>
    <w:p w14:paraId="6C01105A" w14:textId="2F7C92B0" w:rsidR="00F107FB" w:rsidRDefault="008E1525" w:rsidP="00F107FB">
      <w:r>
        <w:t>The model contains some additional pages as detailed below:</w:t>
      </w:r>
    </w:p>
    <w:p w14:paraId="791CFF1A" w14:textId="71B51D92" w:rsidR="008E1525" w:rsidRDefault="008E1525" w:rsidP="008E1525">
      <w:pPr>
        <w:pStyle w:val="Heading2"/>
      </w:pPr>
      <w:bookmarkStart w:id="48" w:name="_Toc231463844"/>
      <w:r>
        <w:t>Data Quality Pages</w:t>
      </w:r>
      <w:bookmarkEnd w:id="48"/>
    </w:p>
    <w:p w14:paraId="410D2901" w14:textId="36DC06B7" w:rsidR="008E1525" w:rsidRDefault="008E1525" w:rsidP="00F107FB">
      <w:r>
        <w:t>These pages are used to check the quality of the underlying data.</w:t>
      </w:r>
    </w:p>
    <w:p w14:paraId="54C08E61" w14:textId="2F43D906" w:rsidR="008C4050" w:rsidRDefault="008C4050" w:rsidP="001E2FC6">
      <w:pPr>
        <w:pStyle w:val="Heading3"/>
      </w:pPr>
      <w:bookmarkStart w:id="49" w:name="_Toc231463845"/>
      <w:r>
        <w:t>Students with Redundant Marks</w:t>
      </w:r>
      <w:bookmarkEnd w:id="49"/>
    </w:p>
    <w:p w14:paraId="126BA4FC" w14:textId="15C7A2CC" w:rsidR="008C4050" w:rsidRDefault="008C4050" w:rsidP="00F107FB">
      <w:r>
        <w:t xml:space="preserve">Identifies those students with redundant </w:t>
      </w:r>
      <w:r w:rsidR="00311B6A">
        <w:t xml:space="preserve">roll call </w:t>
      </w:r>
      <w:r>
        <w:t>marks this year</w:t>
      </w:r>
    </w:p>
    <w:p w14:paraId="06FCB3C4" w14:textId="5FE26B4C" w:rsidR="001E2FC6" w:rsidRDefault="001E2FC6" w:rsidP="001E2FC6">
      <w:pPr>
        <w:pStyle w:val="Heading3"/>
      </w:pPr>
      <w:bookmarkStart w:id="50" w:name="_Toc231463846"/>
      <w:r>
        <w:t>Redundant Marks</w:t>
      </w:r>
      <w:bookmarkEnd w:id="50"/>
    </w:p>
    <w:p w14:paraId="52CAB8EE" w14:textId="7BA79398" w:rsidR="001E2FC6" w:rsidRDefault="001E2FC6" w:rsidP="00F107FB">
      <w:r>
        <w:t xml:space="preserve">Identifies redundant </w:t>
      </w:r>
      <w:r w:rsidR="00311B6A">
        <w:t xml:space="preserve">roll call </w:t>
      </w:r>
      <w:r>
        <w:t>marks by year</w:t>
      </w:r>
    </w:p>
    <w:p w14:paraId="36359A5A" w14:textId="2FC560E4" w:rsidR="00684CD9" w:rsidRDefault="00684CD9" w:rsidP="00684CD9">
      <w:pPr>
        <w:pStyle w:val="Heading3"/>
      </w:pPr>
      <w:bookmarkStart w:id="51" w:name="_Toc231463847"/>
      <w:r>
        <w:t>Attendance Rows Missing a Linked Student</w:t>
      </w:r>
      <w:bookmarkEnd w:id="51"/>
    </w:p>
    <w:p w14:paraId="1F028954" w14:textId="51D61EAF" w:rsidR="00684CD9" w:rsidRDefault="00684CD9" w:rsidP="00684CD9">
      <w:r>
        <w:t xml:space="preserve">SQL </w:t>
      </w:r>
      <w:r w:rsidR="005E4373">
        <w:t>is</w:t>
      </w:r>
      <w:r>
        <w:t xml:space="preserve"> used to create the attendance rows </w:t>
      </w:r>
      <w:proofErr w:type="gramStart"/>
      <w:r w:rsidR="00251472">
        <w:t xml:space="preserve">and </w:t>
      </w:r>
      <w:r w:rsidR="005E4373">
        <w:t>also</w:t>
      </w:r>
      <w:proofErr w:type="gramEnd"/>
      <w:r w:rsidR="005E4373">
        <w:t xml:space="preserve"> </w:t>
      </w:r>
      <w:r w:rsidR="00251472">
        <w:t>pull</w:t>
      </w:r>
      <w:r w:rsidR="005E4373">
        <w:t>s</w:t>
      </w:r>
      <w:r w:rsidR="00251472">
        <w:t xml:space="preserve"> in some student related data (Date of Birth) to </w:t>
      </w:r>
      <w:r w:rsidR="005E4373">
        <w:t>enable the setting of the DfE flag</w:t>
      </w:r>
      <w:r w:rsidR="00DF4F2E">
        <w:t>. Due to this it is possible for rows to be present in the attendance table with no matching student (DOB will be blank as will DfE flag). This initially caused an error but has now been addressed in the SQL</w:t>
      </w:r>
      <w:r w:rsidR="00BC6DEB">
        <w:t xml:space="preserve"> code itself</w:t>
      </w:r>
      <w:r w:rsidR="00DF4F2E">
        <w:t xml:space="preserve">. However, it may still be helpful to identify such </w:t>
      </w:r>
      <w:proofErr w:type="gramStart"/>
      <w:r w:rsidR="00DF4F2E">
        <w:t>records</w:t>
      </w:r>
      <w:proofErr w:type="gramEnd"/>
      <w:r w:rsidR="00FC608D">
        <w:t xml:space="preserve"> and this table attempts to do that.</w:t>
      </w:r>
    </w:p>
    <w:p w14:paraId="7EBFCE05" w14:textId="4B77B92A" w:rsidR="00FC608D" w:rsidRDefault="00FC608D" w:rsidP="00FC608D">
      <w:pPr>
        <w:pStyle w:val="Heading3"/>
      </w:pPr>
      <w:bookmarkStart w:id="52" w:name="_Toc231463848"/>
      <w:r>
        <w:t>Students Never Present</w:t>
      </w:r>
      <w:bookmarkEnd w:id="52"/>
    </w:p>
    <w:p w14:paraId="7600ECC4" w14:textId="7E06D8C3" w:rsidR="00FC608D" w:rsidRPr="00684CD9" w:rsidRDefault="00FC608D" w:rsidP="00684CD9">
      <w:r>
        <w:t xml:space="preserve">List on roll students who have never had a present </w:t>
      </w:r>
      <w:r w:rsidR="00311B6A">
        <w:t>roll call attendance mark</w:t>
      </w:r>
      <w:r>
        <w:t>. This is more advisory than confirmation of an actual underlying error.</w:t>
      </w:r>
    </w:p>
    <w:p w14:paraId="2D2C85B5" w14:textId="77777777" w:rsidR="00753A5B" w:rsidRDefault="00753A5B" w:rsidP="00753A5B">
      <w:pPr>
        <w:pStyle w:val="Heading3"/>
      </w:pPr>
      <w:bookmarkStart w:id="53" w:name="_Toc231463849"/>
      <w:r>
        <w:t>Students Never Present</w:t>
      </w:r>
      <w:bookmarkEnd w:id="53"/>
    </w:p>
    <w:p w14:paraId="20122F2C" w14:textId="01C2ED63" w:rsidR="00753A5B" w:rsidRDefault="00753A5B" w:rsidP="00753A5B">
      <w:r>
        <w:t>List</w:t>
      </w:r>
      <w:r>
        <w:t>s students who have a Sex record of Not Known</w:t>
      </w:r>
    </w:p>
    <w:p w14:paraId="25A53B51" w14:textId="7CCC9A24" w:rsidR="00753A5B" w:rsidRDefault="00753A5B" w:rsidP="00753A5B">
      <w:pPr>
        <w:pStyle w:val="Heading3"/>
      </w:pPr>
      <w:bookmarkStart w:id="54" w:name="_Toc231463850"/>
      <w:r>
        <w:t>Attendance Data Check</w:t>
      </w:r>
      <w:bookmarkEnd w:id="54"/>
    </w:p>
    <w:p w14:paraId="18EADBA2" w14:textId="0315AAAA" w:rsidR="00753A5B" w:rsidRDefault="00753A5B" w:rsidP="00753A5B">
      <w:r>
        <w:t>This page is used to identify a potential synchronisation issue.</w:t>
      </w:r>
      <w:r w:rsidR="008E2688">
        <w:t xml:space="preserve"> It will show the lower date in red if it believes the data in the report is out of date compared to what should be in Arbor.</w:t>
      </w:r>
    </w:p>
    <w:p w14:paraId="60FEBB4D" w14:textId="77777777" w:rsidR="008E2688" w:rsidRPr="00684CD9" w:rsidRDefault="008E2688" w:rsidP="00753A5B"/>
    <w:p w14:paraId="50467ECF" w14:textId="3F0BB5F8" w:rsidR="00684CD9" w:rsidRDefault="008E2688" w:rsidP="008E2688">
      <w:pPr>
        <w:pStyle w:val="Heading3"/>
      </w:pPr>
      <w:bookmarkStart w:id="55" w:name="_Toc231463851"/>
      <w:r>
        <w:lastRenderedPageBreak/>
        <w:t>Missing UPN TY</w:t>
      </w:r>
      <w:bookmarkEnd w:id="55"/>
    </w:p>
    <w:p w14:paraId="188317CB" w14:textId="33087B76" w:rsidR="008E2688" w:rsidRDefault="008E2688" w:rsidP="00F107FB">
      <w:r>
        <w:t xml:space="preserve">Lists students who are flagged as being on roll this year but who have </w:t>
      </w:r>
      <w:proofErr w:type="gramStart"/>
      <w:r>
        <w:t>no  UPN</w:t>
      </w:r>
      <w:proofErr w:type="gramEnd"/>
      <w:r>
        <w:t>.</w:t>
      </w:r>
    </w:p>
    <w:p w14:paraId="14F882AC" w14:textId="40EA7A1F" w:rsidR="008E2688" w:rsidRDefault="008B36DB" w:rsidP="008B36DB">
      <w:pPr>
        <w:pStyle w:val="Heading3"/>
      </w:pPr>
      <w:bookmarkStart w:id="56" w:name="_Toc231463852"/>
      <w:r>
        <w:t>RC Student Count Check TY</w:t>
      </w:r>
      <w:bookmarkEnd w:id="56"/>
    </w:p>
    <w:p w14:paraId="24887793" w14:textId="5DE86643" w:rsidR="008B36DB" w:rsidRDefault="008B36DB" w:rsidP="00F107FB">
      <w:r>
        <w:t xml:space="preserve">This is more advisory than confirming a definite error. </w:t>
      </w:r>
      <w:r w:rsidR="00364321">
        <w:t xml:space="preserve">It identifies the number of students with </w:t>
      </w:r>
      <w:r w:rsidR="00E87BA5">
        <w:t xml:space="preserve">roll call </w:t>
      </w:r>
      <w:r w:rsidR="00364321">
        <w:t>attendance records this year and counts those with at least one Is Possible mark and thos</w:t>
      </w:r>
      <w:r w:rsidR="00555CDD">
        <w:t>e with none</w:t>
      </w:r>
    </w:p>
    <w:p w14:paraId="7801E80F" w14:textId="03D01176" w:rsidR="00555CDD" w:rsidRDefault="00555CDD" w:rsidP="00555CDD">
      <w:pPr>
        <w:pStyle w:val="Heading3"/>
      </w:pPr>
      <w:bookmarkStart w:id="57" w:name="_Toc231463853"/>
      <w:r>
        <w:t>RC Students with No is Possible TY</w:t>
      </w:r>
      <w:bookmarkEnd w:id="57"/>
    </w:p>
    <w:p w14:paraId="32917A8D" w14:textId="5B6B6B99" w:rsidR="00E87BA5" w:rsidRDefault="00E87BA5" w:rsidP="00E87BA5">
      <w:r>
        <w:t>Lists those students who have no IS Possible marks in this year’s roll call attendance table.</w:t>
      </w:r>
    </w:p>
    <w:p w14:paraId="6878F04F" w14:textId="4C97E08C" w:rsidR="00387933" w:rsidRDefault="00387933" w:rsidP="00387933">
      <w:pPr>
        <w:pStyle w:val="Heading2"/>
      </w:pPr>
      <w:bookmarkStart w:id="58" w:name="_Toc231463854"/>
      <w:r>
        <w:t>Template Pages</w:t>
      </w:r>
      <w:bookmarkEnd w:id="58"/>
    </w:p>
    <w:p w14:paraId="5FA26789" w14:textId="1BF330DD" w:rsidR="00387933" w:rsidRPr="00E87BA5" w:rsidRDefault="00D1349E" w:rsidP="00E87BA5">
      <w:r>
        <w:t xml:space="preserve">The template pages do not show any data </w:t>
      </w:r>
      <w:r w:rsidR="00EE67BF">
        <w:t>by design. They are included purely</w:t>
      </w:r>
      <w:r>
        <w:t xml:space="preserve"> as </w:t>
      </w:r>
      <w:r w:rsidR="00EE67BF">
        <w:t xml:space="preserve">layout templates for reports so that the user can cut and paste them into new report pages to </w:t>
      </w:r>
      <w:r w:rsidR="00D645C2">
        <w:t>ensure consistency with the existing reports.</w:t>
      </w:r>
    </w:p>
    <w:sectPr w:rsidR="00387933" w:rsidRPr="00E87BA5">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B8266" w14:textId="77777777" w:rsidR="0055405F" w:rsidRDefault="0055405F" w:rsidP="00187062">
      <w:pPr>
        <w:spacing w:after="0" w:line="240" w:lineRule="auto"/>
      </w:pPr>
      <w:r>
        <w:separator/>
      </w:r>
    </w:p>
  </w:endnote>
  <w:endnote w:type="continuationSeparator" w:id="0">
    <w:p w14:paraId="20ED6879" w14:textId="77777777" w:rsidR="0055405F" w:rsidRDefault="0055405F" w:rsidP="00187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500418"/>
      <w:docPartObj>
        <w:docPartGallery w:val="Page Numbers (Bottom of Page)"/>
        <w:docPartUnique/>
      </w:docPartObj>
    </w:sdtPr>
    <w:sdtEndPr/>
    <w:sdtContent>
      <w:sdt>
        <w:sdtPr>
          <w:id w:val="-1705238520"/>
          <w:docPartObj>
            <w:docPartGallery w:val="Page Numbers (Top of Page)"/>
            <w:docPartUnique/>
          </w:docPartObj>
        </w:sdtPr>
        <w:sdtEndPr/>
        <w:sdtContent>
          <w:p w14:paraId="4070A6AE" w14:textId="3150FC51" w:rsidR="005D0394" w:rsidRDefault="005D039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7C145B2" w14:textId="77777777" w:rsidR="00187062" w:rsidRDefault="00187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E710B" w14:textId="77777777" w:rsidR="0055405F" w:rsidRDefault="0055405F" w:rsidP="00187062">
      <w:pPr>
        <w:spacing w:after="0" w:line="240" w:lineRule="auto"/>
      </w:pPr>
      <w:r>
        <w:separator/>
      </w:r>
    </w:p>
  </w:footnote>
  <w:footnote w:type="continuationSeparator" w:id="0">
    <w:p w14:paraId="63814403" w14:textId="77777777" w:rsidR="0055405F" w:rsidRDefault="0055405F" w:rsidP="001870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0E7"/>
    <w:multiLevelType w:val="hybridMultilevel"/>
    <w:tmpl w:val="A46E8C7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5134E7F"/>
    <w:multiLevelType w:val="hybridMultilevel"/>
    <w:tmpl w:val="494C7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568FC"/>
    <w:multiLevelType w:val="hybridMultilevel"/>
    <w:tmpl w:val="989C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9F5E0B"/>
    <w:multiLevelType w:val="hybridMultilevel"/>
    <w:tmpl w:val="E90C2222"/>
    <w:lvl w:ilvl="0" w:tplc="D154197C">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075E2F"/>
    <w:multiLevelType w:val="hybridMultilevel"/>
    <w:tmpl w:val="FCCE0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D70F7"/>
    <w:multiLevelType w:val="multilevel"/>
    <w:tmpl w:val="1EBC76F0"/>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30B53A0D"/>
    <w:multiLevelType w:val="hybridMultilevel"/>
    <w:tmpl w:val="62B2C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231791"/>
    <w:multiLevelType w:val="multilevel"/>
    <w:tmpl w:val="7F26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8E593C"/>
    <w:multiLevelType w:val="hybridMultilevel"/>
    <w:tmpl w:val="73006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464937"/>
    <w:multiLevelType w:val="hybridMultilevel"/>
    <w:tmpl w:val="05468D36"/>
    <w:lvl w:ilvl="0" w:tplc="128E1E3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1653901"/>
    <w:multiLevelType w:val="hybridMultilevel"/>
    <w:tmpl w:val="2B782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B00DC6"/>
    <w:multiLevelType w:val="hybridMultilevel"/>
    <w:tmpl w:val="17D0E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011D29"/>
    <w:multiLevelType w:val="hybridMultilevel"/>
    <w:tmpl w:val="ED4C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1910581">
    <w:abstractNumId w:val="8"/>
  </w:num>
  <w:num w:numId="2" w16cid:durableId="1439106305">
    <w:abstractNumId w:val="6"/>
  </w:num>
  <w:num w:numId="3" w16cid:durableId="1882401287">
    <w:abstractNumId w:val="4"/>
  </w:num>
  <w:num w:numId="4" w16cid:durableId="1037658295">
    <w:abstractNumId w:val="0"/>
  </w:num>
  <w:num w:numId="5" w16cid:durableId="1790204897">
    <w:abstractNumId w:val="9"/>
  </w:num>
  <w:num w:numId="6" w16cid:durableId="589969777">
    <w:abstractNumId w:val="3"/>
  </w:num>
  <w:num w:numId="7" w16cid:durableId="1827277972">
    <w:abstractNumId w:val="5"/>
  </w:num>
  <w:num w:numId="8" w16cid:durableId="1970165842">
    <w:abstractNumId w:val="7"/>
  </w:num>
  <w:num w:numId="9" w16cid:durableId="125898171">
    <w:abstractNumId w:val="11"/>
  </w:num>
  <w:num w:numId="10" w16cid:durableId="1732919652">
    <w:abstractNumId w:val="10"/>
  </w:num>
  <w:num w:numId="11" w16cid:durableId="559633453">
    <w:abstractNumId w:val="2"/>
  </w:num>
  <w:num w:numId="12" w16cid:durableId="1794791212">
    <w:abstractNumId w:val="12"/>
  </w:num>
  <w:num w:numId="13" w16cid:durableId="1927499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54"/>
    <w:rsid w:val="00000B40"/>
    <w:rsid w:val="00002CD3"/>
    <w:rsid w:val="00003E3E"/>
    <w:rsid w:val="00005710"/>
    <w:rsid w:val="000073C6"/>
    <w:rsid w:val="000075C3"/>
    <w:rsid w:val="00010C96"/>
    <w:rsid w:val="00012376"/>
    <w:rsid w:val="00012768"/>
    <w:rsid w:val="00012A99"/>
    <w:rsid w:val="000134B7"/>
    <w:rsid w:val="00013591"/>
    <w:rsid w:val="0002139B"/>
    <w:rsid w:val="000226D1"/>
    <w:rsid w:val="00023381"/>
    <w:rsid w:val="0002597B"/>
    <w:rsid w:val="0002604C"/>
    <w:rsid w:val="00027485"/>
    <w:rsid w:val="00030058"/>
    <w:rsid w:val="00030F85"/>
    <w:rsid w:val="000313EF"/>
    <w:rsid w:val="00031890"/>
    <w:rsid w:val="00031A38"/>
    <w:rsid w:val="00031CAC"/>
    <w:rsid w:val="00032564"/>
    <w:rsid w:val="000333F3"/>
    <w:rsid w:val="00034659"/>
    <w:rsid w:val="00034CAF"/>
    <w:rsid w:val="000354DA"/>
    <w:rsid w:val="00035AC0"/>
    <w:rsid w:val="000368F0"/>
    <w:rsid w:val="0004143A"/>
    <w:rsid w:val="00041F03"/>
    <w:rsid w:val="00042C29"/>
    <w:rsid w:val="000433CC"/>
    <w:rsid w:val="000438C5"/>
    <w:rsid w:val="00044548"/>
    <w:rsid w:val="00044A60"/>
    <w:rsid w:val="00045400"/>
    <w:rsid w:val="0004540E"/>
    <w:rsid w:val="00047DB4"/>
    <w:rsid w:val="00050344"/>
    <w:rsid w:val="0005092A"/>
    <w:rsid w:val="000573A0"/>
    <w:rsid w:val="00057D0B"/>
    <w:rsid w:val="00061C42"/>
    <w:rsid w:val="00063912"/>
    <w:rsid w:val="00063C7A"/>
    <w:rsid w:val="00064D53"/>
    <w:rsid w:val="00065F5E"/>
    <w:rsid w:val="000666D5"/>
    <w:rsid w:val="00066BE6"/>
    <w:rsid w:val="000679F6"/>
    <w:rsid w:val="0007140B"/>
    <w:rsid w:val="00074193"/>
    <w:rsid w:val="00074282"/>
    <w:rsid w:val="0007574D"/>
    <w:rsid w:val="00077DFA"/>
    <w:rsid w:val="000813F2"/>
    <w:rsid w:val="00083582"/>
    <w:rsid w:val="000839CF"/>
    <w:rsid w:val="00084DB0"/>
    <w:rsid w:val="000851C6"/>
    <w:rsid w:val="00085D1C"/>
    <w:rsid w:val="0008646B"/>
    <w:rsid w:val="00086C41"/>
    <w:rsid w:val="0009140D"/>
    <w:rsid w:val="00091AEA"/>
    <w:rsid w:val="00092D26"/>
    <w:rsid w:val="0009392A"/>
    <w:rsid w:val="00093A82"/>
    <w:rsid w:val="000943C1"/>
    <w:rsid w:val="00096B7D"/>
    <w:rsid w:val="00096E33"/>
    <w:rsid w:val="00097808"/>
    <w:rsid w:val="00097A49"/>
    <w:rsid w:val="000A1969"/>
    <w:rsid w:val="000A1A59"/>
    <w:rsid w:val="000A1B8F"/>
    <w:rsid w:val="000A3B10"/>
    <w:rsid w:val="000A4CD7"/>
    <w:rsid w:val="000A5C61"/>
    <w:rsid w:val="000A7720"/>
    <w:rsid w:val="000B07EA"/>
    <w:rsid w:val="000B10CE"/>
    <w:rsid w:val="000B1340"/>
    <w:rsid w:val="000B1586"/>
    <w:rsid w:val="000B1AF1"/>
    <w:rsid w:val="000B1CE8"/>
    <w:rsid w:val="000B2684"/>
    <w:rsid w:val="000B280D"/>
    <w:rsid w:val="000B3147"/>
    <w:rsid w:val="000B41FB"/>
    <w:rsid w:val="000B534E"/>
    <w:rsid w:val="000B53A1"/>
    <w:rsid w:val="000B765A"/>
    <w:rsid w:val="000C03AF"/>
    <w:rsid w:val="000C07BD"/>
    <w:rsid w:val="000C08B4"/>
    <w:rsid w:val="000C10A6"/>
    <w:rsid w:val="000C1AA5"/>
    <w:rsid w:val="000C1C5F"/>
    <w:rsid w:val="000C299A"/>
    <w:rsid w:val="000C2F8B"/>
    <w:rsid w:val="000C3046"/>
    <w:rsid w:val="000C3C2C"/>
    <w:rsid w:val="000C4D07"/>
    <w:rsid w:val="000C5CBA"/>
    <w:rsid w:val="000C5F67"/>
    <w:rsid w:val="000C671F"/>
    <w:rsid w:val="000C6E0E"/>
    <w:rsid w:val="000D0830"/>
    <w:rsid w:val="000D1DBF"/>
    <w:rsid w:val="000D1FDD"/>
    <w:rsid w:val="000D6BDA"/>
    <w:rsid w:val="000D6EBA"/>
    <w:rsid w:val="000D6F3B"/>
    <w:rsid w:val="000E0386"/>
    <w:rsid w:val="000E1E2A"/>
    <w:rsid w:val="000E292D"/>
    <w:rsid w:val="000E32D9"/>
    <w:rsid w:val="000E607C"/>
    <w:rsid w:val="000F21E9"/>
    <w:rsid w:val="000F2527"/>
    <w:rsid w:val="000F32D0"/>
    <w:rsid w:val="000F3B31"/>
    <w:rsid w:val="000F5551"/>
    <w:rsid w:val="000F573A"/>
    <w:rsid w:val="000F7CAA"/>
    <w:rsid w:val="0010269C"/>
    <w:rsid w:val="00102974"/>
    <w:rsid w:val="00103151"/>
    <w:rsid w:val="001039B1"/>
    <w:rsid w:val="00103DA6"/>
    <w:rsid w:val="00104A9E"/>
    <w:rsid w:val="00104F8B"/>
    <w:rsid w:val="001102AA"/>
    <w:rsid w:val="00110730"/>
    <w:rsid w:val="0011182D"/>
    <w:rsid w:val="001119B7"/>
    <w:rsid w:val="0011338C"/>
    <w:rsid w:val="001137ED"/>
    <w:rsid w:val="00113B96"/>
    <w:rsid w:val="00113EA2"/>
    <w:rsid w:val="001166C5"/>
    <w:rsid w:val="00116934"/>
    <w:rsid w:val="00116F0B"/>
    <w:rsid w:val="00117EE7"/>
    <w:rsid w:val="0012166A"/>
    <w:rsid w:val="0012271F"/>
    <w:rsid w:val="00123433"/>
    <w:rsid w:val="00123C8C"/>
    <w:rsid w:val="001240ED"/>
    <w:rsid w:val="00125055"/>
    <w:rsid w:val="00127144"/>
    <w:rsid w:val="00130CEF"/>
    <w:rsid w:val="00131507"/>
    <w:rsid w:val="00131DF0"/>
    <w:rsid w:val="00132B48"/>
    <w:rsid w:val="001373E2"/>
    <w:rsid w:val="00137767"/>
    <w:rsid w:val="00140419"/>
    <w:rsid w:val="001416E6"/>
    <w:rsid w:val="001418E2"/>
    <w:rsid w:val="00142CB3"/>
    <w:rsid w:val="00142F36"/>
    <w:rsid w:val="00142FA0"/>
    <w:rsid w:val="0014329B"/>
    <w:rsid w:val="00143446"/>
    <w:rsid w:val="00144078"/>
    <w:rsid w:val="0014526F"/>
    <w:rsid w:val="00145BC8"/>
    <w:rsid w:val="00145CAB"/>
    <w:rsid w:val="00147E63"/>
    <w:rsid w:val="00150EF5"/>
    <w:rsid w:val="00152432"/>
    <w:rsid w:val="0015400C"/>
    <w:rsid w:val="00154439"/>
    <w:rsid w:val="0015468D"/>
    <w:rsid w:val="00155463"/>
    <w:rsid w:val="00155561"/>
    <w:rsid w:val="00157237"/>
    <w:rsid w:val="0016237B"/>
    <w:rsid w:val="00162D9A"/>
    <w:rsid w:val="001638B9"/>
    <w:rsid w:val="00163CF1"/>
    <w:rsid w:val="00164DCF"/>
    <w:rsid w:val="00165DBA"/>
    <w:rsid w:val="00166E2B"/>
    <w:rsid w:val="00166FD5"/>
    <w:rsid w:val="001702E1"/>
    <w:rsid w:val="001719B8"/>
    <w:rsid w:val="00171F36"/>
    <w:rsid w:val="00172BD8"/>
    <w:rsid w:val="00173932"/>
    <w:rsid w:val="00181853"/>
    <w:rsid w:val="00184ED8"/>
    <w:rsid w:val="00185790"/>
    <w:rsid w:val="00186FF4"/>
    <w:rsid w:val="00187062"/>
    <w:rsid w:val="0018731A"/>
    <w:rsid w:val="001874F4"/>
    <w:rsid w:val="001878C9"/>
    <w:rsid w:val="00190396"/>
    <w:rsid w:val="001910D4"/>
    <w:rsid w:val="00191595"/>
    <w:rsid w:val="00192772"/>
    <w:rsid w:val="001943C4"/>
    <w:rsid w:val="00195F2F"/>
    <w:rsid w:val="0019730E"/>
    <w:rsid w:val="001977B4"/>
    <w:rsid w:val="001977E5"/>
    <w:rsid w:val="001A0AE9"/>
    <w:rsid w:val="001A598C"/>
    <w:rsid w:val="001A7769"/>
    <w:rsid w:val="001A7EFB"/>
    <w:rsid w:val="001B1DAC"/>
    <w:rsid w:val="001B2BBC"/>
    <w:rsid w:val="001B2FB8"/>
    <w:rsid w:val="001B3846"/>
    <w:rsid w:val="001B4015"/>
    <w:rsid w:val="001B406C"/>
    <w:rsid w:val="001B4296"/>
    <w:rsid w:val="001B42C8"/>
    <w:rsid w:val="001B44FE"/>
    <w:rsid w:val="001B5476"/>
    <w:rsid w:val="001B55B9"/>
    <w:rsid w:val="001B70AE"/>
    <w:rsid w:val="001C2565"/>
    <w:rsid w:val="001C29BC"/>
    <w:rsid w:val="001C41E3"/>
    <w:rsid w:val="001C6D31"/>
    <w:rsid w:val="001D1DEA"/>
    <w:rsid w:val="001D2B18"/>
    <w:rsid w:val="001D30BD"/>
    <w:rsid w:val="001D33FD"/>
    <w:rsid w:val="001D3BE2"/>
    <w:rsid w:val="001D3EB2"/>
    <w:rsid w:val="001D5006"/>
    <w:rsid w:val="001D6370"/>
    <w:rsid w:val="001D6E9C"/>
    <w:rsid w:val="001D76D7"/>
    <w:rsid w:val="001E01CE"/>
    <w:rsid w:val="001E0EBD"/>
    <w:rsid w:val="001E12D5"/>
    <w:rsid w:val="001E14C8"/>
    <w:rsid w:val="001E2467"/>
    <w:rsid w:val="001E2472"/>
    <w:rsid w:val="001E29E9"/>
    <w:rsid w:val="001E2FC6"/>
    <w:rsid w:val="001E4915"/>
    <w:rsid w:val="001E4D74"/>
    <w:rsid w:val="001E5394"/>
    <w:rsid w:val="001E733E"/>
    <w:rsid w:val="001E7781"/>
    <w:rsid w:val="001E7ECA"/>
    <w:rsid w:val="001F03BC"/>
    <w:rsid w:val="001F1185"/>
    <w:rsid w:val="001F29D5"/>
    <w:rsid w:val="001F43D8"/>
    <w:rsid w:val="001F54CA"/>
    <w:rsid w:val="001F6982"/>
    <w:rsid w:val="001F74C8"/>
    <w:rsid w:val="001F75E4"/>
    <w:rsid w:val="002006C6"/>
    <w:rsid w:val="00200D93"/>
    <w:rsid w:val="0020193D"/>
    <w:rsid w:val="002021C2"/>
    <w:rsid w:val="0020354B"/>
    <w:rsid w:val="00203F47"/>
    <w:rsid w:val="00205F92"/>
    <w:rsid w:val="002061F2"/>
    <w:rsid w:val="00210221"/>
    <w:rsid w:val="002104C6"/>
    <w:rsid w:val="00210912"/>
    <w:rsid w:val="00210E26"/>
    <w:rsid w:val="0021309D"/>
    <w:rsid w:val="002156B4"/>
    <w:rsid w:val="00217503"/>
    <w:rsid w:val="00217B52"/>
    <w:rsid w:val="002203AB"/>
    <w:rsid w:val="00220A31"/>
    <w:rsid w:val="00220ABB"/>
    <w:rsid w:val="00221669"/>
    <w:rsid w:val="00222687"/>
    <w:rsid w:val="00223E5B"/>
    <w:rsid w:val="00224D25"/>
    <w:rsid w:val="002270B0"/>
    <w:rsid w:val="00227801"/>
    <w:rsid w:val="00227951"/>
    <w:rsid w:val="00227E20"/>
    <w:rsid w:val="00230FE9"/>
    <w:rsid w:val="002312C7"/>
    <w:rsid w:val="00237724"/>
    <w:rsid w:val="002379BB"/>
    <w:rsid w:val="00241022"/>
    <w:rsid w:val="00241064"/>
    <w:rsid w:val="00244713"/>
    <w:rsid w:val="002460AD"/>
    <w:rsid w:val="00246654"/>
    <w:rsid w:val="00247AFC"/>
    <w:rsid w:val="00250DA6"/>
    <w:rsid w:val="00251472"/>
    <w:rsid w:val="0025157D"/>
    <w:rsid w:val="00251698"/>
    <w:rsid w:val="0025565D"/>
    <w:rsid w:val="002560A7"/>
    <w:rsid w:val="00261397"/>
    <w:rsid w:val="00261E2D"/>
    <w:rsid w:val="00261E47"/>
    <w:rsid w:val="0026203B"/>
    <w:rsid w:val="00262332"/>
    <w:rsid w:val="00262F6C"/>
    <w:rsid w:val="00263ADE"/>
    <w:rsid w:val="00263F86"/>
    <w:rsid w:val="00264F7C"/>
    <w:rsid w:val="00265DF1"/>
    <w:rsid w:val="00266A42"/>
    <w:rsid w:val="0027171F"/>
    <w:rsid w:val="00271AFB"/>
    <w:rsid w:val="00272D14"/>
    <w:rsid w:val="00273357"/>
    <w:rsid w:val="002733BF"/>
    <w:rsid w:val="0027494F"/>
    <w:rsid w:val="00274A21"/>
    <w:rsid w:val="00276889"/>
    <w:rsid w:val="00276F7A"/>
    <w:rsid w:val="00276FFB"/>
    <w:rsid w:val="00281D1D"/>
    <w:rsid w:val="0028240D"/>
    <w:rsid w:val="0028543E"/>
    <w:rsid w:val="00285833"/>
    <w:rsid w:val="00286B1C"/>
    <w:rsid w:val="00290144"/>
    <w:rsid w:val="00291296"/>
    <w:rsid w:val="002916B1"/>
    <w:rsid w:val="00291751"/>
    <w:rsid w:val="00292771"/>
    <w:rsid w:val="0029290C"/>
    <w:rsid w:val="00295115"/>
    <w:rsid w:val="0029554F"/>
    <w:rsid w:val="00295981"/>
    <w:rsid w:val="002A2295"/>
    <w:rsid w:val="002A2F2A"/>
    <w:rsid w:val="002A4649"/>
    <w:rsid w:val="002A49CE"/>
    <w:rsid w:val="002A4FE6"/>
    <w:rsid w:val="002A612E"/>
    <w:rsid w:val="002B576F"/>
    <w:rsid w:val="002B691F"/>
    <w:rsid w:val="002B741C"/>
    <w:rsid w:val="002C0074"/>
    <w:rsid w:val="002C2168"/>
    <w:rsid w:val="002C3714"/>
    <w:rsid w:val="002C6895"/>
    <w:rsid w:val="002C6D57"/>
    <w:rsid w:val="002D0880"/>
    <w:rsid w:val="002D2D3D"/>
    <w:rsid w:val="002D37AC"/>
    <w:rsid w:val="002D5B2A"/>
    <w:rsid w:val="002D62FA"/>
    <w:rsid w:val="002D704F"/>
    <w:rsid w:val="002D75F8"/>
    <w:rsid w:val="002E040D"/>
    <w:rsid w:val="002E10DC"/>
    <w:rsid w:val="002E1AE7"/>
    <w:rsid w:val="002E1F2A"/>
    <w:rsid w:val="002E2F00"/>
    <w:rsid w:val="002E337D"/>
    <w:rsid w:val="002E3C85"/>
    <w:rsid w:val="002E5091"/>
    <w:rsid w:val="002E5829"/>
    <w:rsid w:val="002E6603"/>
    <w:rsid w:val="002F0494"/>
    <w:rsid w:val="002F068C"/>
    <w:rsid w:val="002F0B44"/>
    <w:rsid w:val="002F1B30"/>
    <w:rsid w:val="002F3D47"/>
    <w:rsid w:val="002F66C4"/>
    <w:rsid w:val="002F68D8"/>
    <w:rsid w:val="002F6D58"/>
    <w:rsid w:val="00301E08"/>
    <w:rsid w:val="003030AF"/>
    <w:rsid w:val="00305000"/>
    <w:rsid w:val="00306DCC"/>
    <w:rsid w:val="00307308"/>
    <w:rsid w:val="00307C5A"/>
    <w:rsid w:val="00310DAA"/>
    <w:rsid w:val="00311B6A"/>
    <w:rsid w:val="00312A62"/>
    <w:rsid w:val="00312B3D"/>
    <w:rsid w:val="00313227"/>
    <w:rsid w:val="00313B81"/>
    <w:rsid w:val="003145F4"/>
    <w:rsid w:val="00314756"/>
    <w:rsid w:val="00316C29"/>
    <w:rsid w:val="0032074F"/>
    <w:rsid w:val="00321E92"/>
    <w:rsid w:val="00322E8E"/>
    <w:rsid w:val="003240F0"/>
    <w:rsid w:val="003256B0"/>
    <w:rsid w:val="00326575"/>
    <w:rsid w:val="0032693B"/>
    <w:rsid w:val="00327988"/>
    <w:rsid w:val="003304DA"/>
    <w:rsid w:val="00332F27"/>
    <w:rsid w:val="00334E7C"/>
    <w:rsid w:val="00335D94"/>
    <w:rsid w:val="00336235"/>
    <w:rsid w:val="00337C1F"/>
    <w:rsid w:val="003408F0"/>
    <w:rsid w:val="0034106C"/>
    <w:rsid w:val="00342AF9"/>
    <w:rsid w:val="003439A4"/>
    <w:rsid w:val="003439CA"/>
    <w:rsid w:val="00346811"/>
    <w:rsid w:val="00347741"/>
    <w:rsid w:val="003505B8"/>
    <w:rsid w:val="00350FA5"/>
    <w:rsid w:val="003529C3"/>
    <w:rsid w:val="003556F5"/>
    <w:rsid w:val="0035635D"/>
    <w:rsid w:val="00356818"/>
    <w:rsid w:val="00356ADC"/>
    <w:rsid w:val="00356DC4"/>
    <w:rsid w:val="00361B74"/>
    <w:rsid w:val="003627F3"/>
    <w:rsid w:val="003639E4"/>
    <w:rsid w:val="00363BEC"/>
    <w:rsid w:val="00364321"/>
    <w:rsid w:val="00364C59"/>
    <w:rsid w:val="003705BA"/>
    <w:rsid w:val="003726A0"/>
    <w:rsid w:val="00374731"/>
    <w:rsid w:val="00375B7A"/>
    <w:rsid w:val="00380CBA"/>
    <w:rsid w:val="00380D3D"/>
    <w:rsid w:val="003855E8"/>
    <w:rsid w:val="00385C52"/>
    <w:rsid w:val="00385D5A"/>
    <w:rsid w:val="00387933"/>
    <w:rsid w:val="0039074E"/>
    <w:rsid w:val="003922C7"/>
    <w:rsid w:val="00393A71"/>
    <w:rsid w:val="00393DA5"/>
    <w:rsid w:val="0039498B"/>
    <w:rsid w:val="003956F3"/>
    <w:rsid w:val="00395813"/>
    <w:rsid w:val="00397AD8"/>
    <w:rsid w:val="003A09F4"/>
    <w:rsid w:val="003A1860"/>
    <w:rsid w:val="003A1A3E"/>
    <w:rsid w:val="003A2278"/>
    <w:rsid w:val="003A2B74"/>
    <w:rsid w:val="003A2BBA"/>
    <w:rsid w:val="003A2F51"/>
    <w:rsid w:val="003A34C5"/>
    <w:rsid w:val="003A4670"/>
    <w:rsid w:val="003B0647"/>
    <w:rsid w:val="003B195F"/>
    <w:rsid w:val="003B1D86"/>
    <w:rsid w:val="003B25D1"/>
    <w:rsid w:val="003B2D33"/>
    <w:rsid w:val="003B32E8"/>
    <w:rsid w:val="003B4B4C"/>
    <w:rsid w:val="003B5676"/>
    <w:rsid w:val="003B57AD"/>
    <w:rsid w:val="003B5E4D"/>
    <w:rsid w:val="003B67BE"/>
    <w:rsid w:val="003B6C58"/>
    <w:rsid w:val="003B7152"/>
    <w:rsid w:val="003B7A40"/>
    <w:rsid w:val="003C00C0"/>
    <w:rsid w:val="003C1B48"/>
    <w:rsid w:val="003C1BA3"/>
    <w:rsid w:val="003C24BC"/>
    <w:rsid w:val="003C2526"/>
    <w:rsid w:val="003C2BB1"/>
    <w:rsid w:val="003C6117"/>
    <w:rsid w:val="003C6596"/>
    <w:rsid w:val="003C660C"/>
    <w:rsid w:val="003C7C27"/>
    <w:rsid w:val="003D1224"/>
    <w:rsid w:val="003D1C2E"/>
    <w:rsid w:val="003D3A74"/>
    <w:rsid w:val="003D5CB2"/>
    <w:rsid w:val="003D6DC2"/>
    <w:rsid w:val="003D6F3C"/>
    <w:rsid w:val="003D7391"/>
    <w:rsid w:val="003E01A3"/>
    <w:rsid w:val="003E1993"/>
    <w:rsid w:val="003E3654"/>
    <w:rsid w:val="003E4099"/>
    <w:rsid w:val="003E4A89"/>
    <w:rsid w:val="003E6E1E"/>
    <w:rsid w:val="003F1E62"/>
    <w:rsid w:val="003F55AE"/>
    <w:rsid w:val="003F6491"/>
    <w:rsid w:val="003F68BF"/>
    <w:rsid w:val="003F7FD3"/>
    <w:rsid w:val="00403BF2"/>
    <w:rsid w:val="00403FB7"/>
    <w:rsid w:val="004067AF"/>
    <w:rsid w:val="00410FC0"/>
    <w:rsid w:val="004164E0"/>
    <w:rsid w:val="00416E8E"/>
    <w:rsid w:val="004173C5"/>
    <w:rsid w:val="00422050"/>
    <w:rsid w:val="0042339E"/>
    <w:rsid w:val="00423986"/>
    <w:rsid w:val="00423E78"/>
    <w:rsid w:val="004247AE"/>
    <w:rsid w:val="004254F0"/>
    <w:rsid w:val="004258CD"/>
    <w:rsid w:val="004259B4"/>
    <w:rsid w:val="00426E7B"/>
    <w:rsid w:val="0042782C"/>
    <w:rsid w:val="00427DF6"/>
    <w:rsid w:val="00430D28"/>
    <w:rsid w:val="00431C6F"/>
    <w:rsid w:val="0043404E"/>
    <w:rsid w:val="0043437F"/>
    <w:rsid w:val="0043511A"/>
    <w:rsid w:val="00436C47"/>
    <w:rsid w:val="00437454"/>
    <w:rsid w:val="00437973"/>
    <w:rsid w:val="00443691"/>
    <w:rsid w:val="00445433"/>
    <w:rsid w:val="00447352"/>
    <w:rsid w:val="00447FA7"/>
    <w:rsid w:val="004527B0"/>
    <w:rsid w:val="00453607"/>
    <w:rsid w:val="00454883"/>
    <w:rsid w:val="00454C86"/>
    <w:rsid w:val="00456D64"/>
    <w:rsid w:val="00457663"/>
    <w:rsid w:val="004576F5"/>
    <w:rsid w:val="00457932"/>
    <w:rsid w:val="004618A6"/>
    <w:rsid w:val="004624B5"/>
    <w:rsid w:val="004634D0"/>
    <w:rsid w:val="00463930"/>
    <w:rsid w:val="00465B19"/>
    <w:rsid w:val="00465E6A"/>
    <w:rsid w:val="00466B24"/>
    <w:rsid w:val="00470647"/>
    <w:rsid w:val="00470D8A"/>
    <w:rsid w:val="004711DC"/>
    <w:rsid w:val="004713A6"/>
    <w:rsid w:val="0047181D"/>
    <w:rsid w:val="00473C47"/>
    <w:rsid w:val="004753E1"/>
    <w:rsid w:val="004754B0"/>
    <w:rsid w:val="00475909"/>
    <w:rsid w:val="00475EA8"/>
    <w:rsid w:val="00476193"/>
    <w:rsid w:val="00476688"/>
    <w:rsid w:val="00476D9E"/>
    <w:rsid w:val="00484CA9"/>
    <w:rsid w:val="00485283"/>
    <w:rsid w:val="00491437"/>
    <w:rsid w:val="0049183B"/>
    <w:rsid w:val="00491C6C"/>
    <w:rsid w:val="00493B69"/>
    <w:rsid w:val="00495027"/>
    <w:rsid w:val="00495A4B"/>
    <w:rsid w:val="0049745C"/>
    <w:rsid w:val="0049794F"/>
    <w:rsid w:val="004979A2"/>
    <w:rsid w:val="00497E12"/>
    <w:rsid w:val="004A106C"/>
    <w:rsid w:val="004A3034"/>
    <w:rsid w:val="004A32CA"/>
    <w:rsid w:val="004A4A42"/>
    <w:rsid w:val="004A4B35"/>
    <w:rsid w:val="004A690C"/>
    <w:rsid w:val="004A6A8C"/>
    <w:rsid w:val="004A7C89"/>
    <w:rsid w:val="004B1998"/>
    <w:rsid w:val="004B2BFE"/>
    <w:rsid w:val="004B38AC"/>
    <w:rsid w:val="004B70B5"/>
    <w:rsid w:val="004C11AC"/>
    <w:rsid w:val="004C144D"/>
    <w:rsid w:val="004C1C6D"/>
    <w:rsid w:val="004C2E91"/>
    <w:rsid w:val="004C3367"/>
    <w:rsid w:val="004C3376"/>
    <w:rsid w:val="004C4B38"/>
    <w:rsid w:val="004C4B52"/>
    <w:rsid w:val="004C4C6D"/>
    <w:rsid w:val="004C4CB1"/>
    <w:rsid w:val="004C5797"/>
    <w:rsid w:val="004C5885"/>
    <w:rsid w:val="004C588B"/>
    <w:rsid w:val="004C5E7E"/>
    <w:rsid w:val="004C6F75"/>
    <w:rsid w:val="004C6F9B"/>
    <w:rsid w:val="004C7086"/>
    <w:rsid w:val="004C716D"/>
    <w:rsid w:val="004C7A1A"/>
    <w:rsid w:val="004D1DB5"/>
    <w:rsid w:val="004D2687"/>
    <w:rsid w:val="004D32EB"/>
    <w:rsid w:val="004D416A"/>
    <w:rsid w:val="004D6F7A"/>
    <w:rsid w:val="004D759F"/>
    <w:rsid w:val="004E084C"/>
    <w:rsid w:val="004E1919"/>
    <w:rsid w:val="004E2FF8"/>
    <w:rsid w:val="004E332D"/>
    <w:rsid w:val="004E3A4A"/>
    <w:rsid w:val="004E4859"/>
    <w:rsid w:val="004E5DAE"/>
    <w:rsid w:val="004E6316"/>
    <w:rsid w:val="004F1D61"/>
    <w:rsid w:val="004F2606"/>
    <w:rsid w:val="004F30FA"/>
    <w:rsid w:val="004F3EF5"/>
    <w:rsid w:val="004F60E2"/>
    <w:rsid w:val="004F6436"/>
    <w:rsid w:val="004F6653"/>
    <w:rsid w:val="005010ED"/>
    <w:rsid w:val="00501A13"/>
    <w:rsid w:val="00502E11"/>
    <w:rsid w:val="005031ED"/>
    <w:rsid w:val="00503218"/>
    <w:rsid w:val="00503DFC"/>
    <w:rsid w:val="005051B3"/>
    <w:rsid w:val="005058B1"/>
    <w:rsid w:val="00507EAC"/>
    <w:rsid w:val="00510E55"/>
    <w:rsid w:val="005118A9"/>
    <w:rsid w:val="00512E4C"/>
    <w:rsid w:val="00513680"/>
    <w:rsid w:val="00513FF1"/>
    <w:rsid w:val="00516374"/>
    <w:rsid w:val="00516541"/>
    <w:rsid w:val="00516900"/>
    <w:rsid w:val="00516F7A"/>
    <w:rsid w:val="00517B50"/>
    <w:rsid w:val="005208CE"/>
    <w:rsid w:val="00520F35"/>
    <w:rsid w:val="0052123B"/>
    <w:rsid w:val="005214C6"/>
    <w:rsid w:val="0052316A"/>
    <w:rsid w:val="005232DC"/>
    <w:rsid w:val="005242D9"/>
    <w:rsid w:val="005264FF"/>
    <w:rsid w:val="00527928"/>
    <w:rsid w:val="00527B0C"/>
    <w:rsid w:val="005303E7"/>
    <w:rsid w:val="00531119"/>
    <w:rsid w:val="00531AB1"/>
    <w:rsid w:val="00531FF6"/>
    <w:rsid w:val="00532121"/>
    <w:rsid w:val="00532323"/>
    <w:rsid w:val="00533C43"/>
    <w:rsid w:val="005340A2"/>
    <w:rsid w:val="005341CE"/>
    <w:rsid w:val="0053505E"/>
    <w:rsid w:val="00535291"/>
    <w:rsid w:val="005357A2"/>
    <w:rsid w:val="00535904"/>
    <w:rsid w:val="00535952"/>
    <w:rsid w:val="0053662F"/>
    <w:rsid w:val="00541DDC"/>
    <w:rsid w:val="005422E1"/>
    <w:rsid w:val="00543921"/>
    <w:rsid w:val="0054494A"/>
    <w:rsid w:val="00552569"/>
    <w:rsid w:val="0055405F"/>
    <w:rsid w:val="005544CD"/>
    <w:rsid w:val="00554535"/>
    <w:rsid w:val="00555803"/>
    <w:rsid w:val="00555ABA"/>
    <w:rsid w:val="00555CDD"/>
    <w:rsid w:val="00556B2A"/>
    <w:rsid w:val="0055730B"/>
    <w:rsid w:val="00557438"/>
    <w:rsid w:val="00557BFA"/>
    <w:rsid w:val="00557C7C"/>
    <w:rsid w:val="005619E8"/>
    <w:rsid w:val="00563369"/>
    <w:rsid w:val="00564308"/>
    <w:rsid w:val="00564F40"/>
    <w:rsid w:val="00565A22"/>
    <w:rsid w:val="00565BE1"/>
    <w:rsid w:val="00566F7D"/>
    <w:rsid w:val="00571C3B"/>
    <w:rsid w:val="00571D33"/>
    <w:rsid w:val="00573661"/>
    <w:rsid w:val="00574586"/>
    <w:rsid w:val="005758E6"/>
    <w:rsid w:val="0058095F"/>
    <w:rsid w:val="00581096"/>
    <w:rsid w:val="0058393E"/>
    <w:rsid w:val="005839C0"/>
    <w:rsid w:val="005849FE"/>
    <w:rsid w:val="00586173"/>
    <w:rsid w:val="005868D6"/>
    <w:rsid w:val="00586A83"/>
    <w:rsid w:val="00591BC7"/>
    <w:rsid w:val="00591EA3"/>
    <w:rsid w:val="00593E41"/>
    <w:rsid w:val="0059430E"/>
    <w:rsid w:val="00594EBC"/>
    <w:rsid w:val="005950A1"/>
    <w:rsid w:val="00595C8C"/>
    <w:rsid w:val="0059669B"/>
    <w:rsid w:val="00596E53"/>
    <w:rsid w:val="005A0895"/>
    <w:rsid w:val="005A1211"/>
    <w:rsid w:val="005A2BA6"/>
    <w:rsid w:val="005A4663"/>
    <w:rsid w:val="005A49BD"/>
    <w:rsid w:val="005A4BB7"/>
    <w:rsid w:val="005A7E87"/>
    <w:rsid w:val="005B29BD"/>
    <w:rsid w:val="005B2DE3"/>
    <w:rsid w:val="005B5941"/>
    <w:rsid w:val="005B5CE2"/>
    <w:rsid w:val="005B5EA8"/>
    <w:rsid w:val="005B7611"/>
    <w:rsid w:val="005C0EBB"/>
    <w:rsid w:val="005C4393"/>
    <w:rsid w:val="005C4C2C"/>
    <w:rsid w:val="005C7539"/>
    <w:rsid w:val="005D0394"/>
    <w:rsid w:val="005D0BB4"/>
    <w:rsid w:val="005D2846"/>
    <w:rsid w:val="005D4705"/>
    <w:rsid w:val="005D5BC2"/>
    <w:rsid w:val="005D6204"/>
    <w:rsid w:val="005E19BB"/>
    <w:rsid w:val="005E3E05"/>
    <w:rsid w:val="005E427B"/>
    <w:rsid w:val="005E4373"/>
    <w:rsid w:val="005E6A59"/>
    <w:rsid w:val="005E7500"/>
    <w:rsid w:val="005F038E"/>
    <w:rsid w:val="005F155F"/>
    <w:rsid w:val="005F1B2B"/>
    <w:rsid w:val="005F1F1A"/>
    <w:rsid w:val="005F2301"/>
    <w:rsid w:val="005F4985"/>
    <w:rsid w:val="005F6117"/>
    <w:rsid w:val="005F6A39"/>
    <w:rsid w:val="005F7007"/>
    <w:rsid w:val="00600ED1"/>
    <w:rsid w:val="0060102F"/>
    <w:rsid w:val="0060120D"/>
    <w:rsid w:val="00603F5F"/>
    <w:rsid w:val="00604AD8"/>
    <w:rsid w:val="00607C95"/>
    <w:rsid w:val="0061003D"/>
    <w:rsid w:val="00610EEB"/>
    <w:rsid w:val="006117E3"/>
    <w:rsid w:val="00611EEC"/>
    <w:rsid w:val="00612CF2"/>
    <w:rsid w:val="00613AB7"/>
    <w:rsid w:val="0061484D"/>
    <w:rsid w:val="00614F86"/>
    <w:rsid w:val="006150EE"/>
    <w:rsid w:val="006170DD"/>
    <w:rsid w:val="006179F8"/>
    <w:rsid w:val="00621684"/>
    <w:rsid w:val="00622286"/>
    <w:rsid w:val="00622E13"/>
    <w:rsid w:val="00624189"/>
    <w:rsid w:val="006246A5"/>
    <w:rsid w:val="00624C28"/>
    <w:rsid w:val="00630289"/>
    <w:rsid w:val="006305F7"/>
    <w:rsid w:val="00630867"/>
    <w:rsid w:val="00630F24"/>
    <w:rsid w:val="0063163A"/>
    <w:rsid w:val="00633B9D"/>
    <w:rsid w:val="0063542B"/>
    <w:rsid w:val="006357B2"/>
    <w:rsid w:val="0063602D"/>
    <w:rsid w:val="00637534"/>
    <w:rsid w:val="00640528"/>
    <w:rsid w:val="0064156E"/>
    <w:rsid w:val="00641C3B"/>
    <w:rsid w:val="00642565"/>
    <w:rsid w:val="00642D71"/>
    <w:rsid w:val="00647CA5"/>
    <w:rsid w:val="006504C5"/>
    <w:rsid w:val="00650703"/>
    <w:rsid w:val="0065083A"/>
    <w:rsid w:val="00651A32"/>
    <w:rsid w:val="006523FA"/>
    <w:rsid w:val="006543F6"/>
    <w:rsid w:val="006548FC"/>
    <w:rsid w:val="006557D4"/>
    <w:rsid w:val="006561F3"/>
    <w:rsid w:val="00657709"/>
    <w:rsid w:val="00657D09"/>
    <w:rsid w:val="00660640"/>
    <w:rsid w:val="00661F69"/>
    <w:rsid w:val="00664E86"/>
    <w:rsid w:val="00664FDC"/>
    <w:rsid w:val="00667B4D"/>
    <w:rsid w:val="0067145D"/>
    <w:rsid w:val="00674964"/>
    <w:rsid w:val="006749C7"/>
    <w:rsid w:val="00674CE0"/>
    <w:rsid w:val="00675726"/>
    <w:rsid w:val="00676357"/>
    <w:rsid w:val="006768D2"/>
    <w:rsid w:val="0068095D"/>
    <w:rsid w:val="00682B23"/>
    <w:rsid w:val="0068374D"/>
    <w:rsid w:val="006842FF"/>
    <w:rsid w:val="0068471B"/>
    <w:rsid w:val="00684CD9"/>
    <w:rsid w:val="0068508B"/>
    <w:rsid w:val="006854F7"/>
    <w:rsid w:val="006857AF"/>
    <w:rsid w:val="006862CC"/>
    <w:rsid w:val="00687AAF"/>
    <w:rsid w:val="006900BA"/>
    <w:rsid w:val="00691E93"/>
    <w:rsid w:val="00692BF2"/>
    <w:rsid w:val="00694686"/>
    <w:rsid w:val="00695266"/>
    <w:rsid w:val="00696150"/>
    <w:rsid w:val="00696DF3"/>
    <w:rsid w:val="006A37F6"/>
    <w:rsid w:val="006A4098"/>
    <w:rsid w:val="006A59F1"/>
    <w:rsid w:val="006A7DBC"/>
    <w:rsid w:val="006B1590"/>
    <w:rsid w:val="006B20E6"/>
    <w:rsid w:val="006B31AE"/>
    <w:rsid w:val="006B448A"/>
    <w:rsid w:val="006B6102"/>
    <w:rsid w:val="006C2259"/>
    <w:rsid w:val="006C284B"/>
    <w:rsid w:val="006C2ED4"/>
    <w:rsid w:val="006C3901"/>
    <w:rsid w:val="006C5187"/>
    <w:rsid w:val="006C544A"/>
    <w:rsid w:val="006C5538"/>
    <w:rsid w:val="006D0360"/>
    <w:rsid w:val="006D0597"/>
    <w:rsid w:val="006D1C35"/>
    <w:rsid w:val="006D31A4"/>
    <w:rsid w:val="006D36EE"/>
    <w:rsid w:val="006D5F8E"/>
    <w:rsid w:val="006D62AD"/>
    <w:rsid w:val="006D6750"/>
    <w:rsid w:val="006D6E1B"/>
    <w:rsid w:val="006D7436"/>
    <w:rsid w:val="006E1E3C"/>
    <w:rsid w:val="006E66FA"/>
    <w:rsid w:val="006E6CA4"/>
    <w:rsid w:val="006E7679"/>
    <w:rsid w:val="006F1587"/>
    <w:rsid w:val="006F52DE"/>
    <w:rsid w:val="006F5658"/>
    <w:rsid w:val="006F5979"/>
    <w:rsid w:val="006F681E"/>
    <w:rsid w:val="006F6DF8"/>
    <w:rsid w:val="00700F3B"/>
    <w:rsid w:val="007022F8"/>
    <w:rsid w:val="00702CA6"/>
    <w:rsid w:val="0070326F"/>
    <w:rsid w:val="00703639"/>
    <w:rsid w:val="00705C24"/>
    <w:rsid w:val="007072C0"/>
    <w:rsid w:val="0070799D"/>
    <w:rsid w:val="00710244"/>
    <w:rsid w:val="0071108A"/>
    <w:rsid w:val="007129D2"/>
    <w:rsid w:val="0071310B"/>
    <w:rsid w:val="0071457C"/>
    <w:rsid w:val="00716F1A"/>
    <w:rsid w:val="00720188"/>
    <w:rsid w:val="00721636"/>
    <w:rsid w:val="007221AC"/>
    <w:rsid w:val="00725AB4"/>
    <w:rsid w:val="00725BF0"/>
    <w:rsid w:val="00726424"/>
    <w:rsid w:val="00734459"/>
    <w:rsid w:val="007346D1"/>
    <w:rsid w:val="007347F0"/>
    <w:rsid w:val="00735466"/>
    <w:rsid w:val="00735E2D"/>
    <w:rsid w:val="00735F78"/>
    <w:rsid w:val="007365D1"/>
    <w:rsid w:val="00736B19"/>
    <w:rsid w:val="00742451"/>
    <w:rsid w:val="007425DF"/>
    <w:rsid w:val="00742683"/>
    <w:rsid w:val="00742D5A"/>
    <w:rsid w:val="0074306D"/>
    <w:rsid w:val="0074349F"/>
    <w:rsid w:val="00743635"/>
    <w:rsid w:val="007456CD"/>
    <w:rsid w:val="00746960"/>
    <w:rsid w:val="00750A04"/>
    <w:rsid w:val="00750BB7"/>
    <w:rsid w:val="0075170F"/>
    <w:rsid w:val="00753339"/>
    <w:rsid w:val="00753A5B"/>
    <w:rsid w:val="007552B3"/>
    <w:rsid w:val="007565DA"/>
    <w:rsid w:val="007603A0"/>
    <w:rsid w:val="00760539"/>
    <w:rsid w:val="00760577"/>
    <w:rsid w:val="00760A7E"/>
    <w:rsid w:val="00763695"/>
    <w:rsid w:val="0076457A"/>
    <w:rsid w:val="00764A41"/>
    <w:rsid w:val="00766993"/>
    <w:rsid w:val="00766B5C"/>
    <w:rsid w:val="00767E32"/>
    <w:rsid w:val="00770602"/>
    <w:rsid w:val="00772CC3"/>
    <w:rsid w:val="00774C0A"/>
    <w:rsid w:val="00776293"/>
    <w:rsid w:val="00776727"/>
    <w:rsid w:val="00776873"/>
    <w:rsid w:val="007773B5"/>
    <w:rsid w:val="00777B10"/>
    <w:rsid w:val="00777EC3"/>
    <w:rsid w:val="00781FB8"/>
    <w:rsid w:val="00781FC6"/>
    <w:rsid w:val="00784F18"/>
    <w:rsid w:val="00786FC2"/>
    <w:rsid w:val="00790081"/>
    <w:rsid w:val="007912BE"/>
    <w:rsid w:val="00791DE1"/>
    <w:rsid w:val="00794873"/>
    <w:rsid w:val="00794A49"/>
    <w:rsid w:val="00794A59"/>
    <w:rsid w:val="00795DC5"/>
    <w:rsid w:val="007969D6"/>
    <w:rsid w:val="007A0AF2"/>
    <w:rsid w:val="007A154E"/>
    <w:rsid w:val="007A2F42"/>
    <w:rsid w:val="007A336D"/>
    <w:rsid w:val="007A38A7"/>
    <w:rsid w:val="007A72BA"/>
    <w:rsid w:val="007B03DE"/>
    <w:rsid w:val="007B2151"/>
    <w:rsid w:val="007B2F3B"/>
    <w:rsid w:val="007B3172"/>
    <w:rsid w:val="007B69BB"/>
    <w:rsid w:val="007C1058"/>
    <w:rsid w:val="007C168E"/>
    <w:rsid w:val="007C3096"/>
    <w:rsid w:val="007C3B65"/>
    <w:rsid w:val="007C3EE7"/>
    <w:rsid w:val="007C4C6B"/>
    <w:rsid w:val="007C50ED"/>
    <w:rsid w:val="007D057A"/>
    <w:rsid w:val="007D0623"/>
    <w:rsid w:val="007D0937"/>
    <w:rsid w:val="007D2851"/>
    <w:rsid w:val="007D28F1"/>
    <w:rsid w:val="007D331D"/>
    <w:rsid w:val="007D4BA5"/>
    <w:rsid w:val="007D4BC8"/>
    <w:rsid w:val="007D4C80"/>
    <w:rsid w:val="007D6ABF"/>
    <w:rsid w:val="007E1E49"/>
    <w:rsid w:val="007E4775"/>
    <w:rsid w:val="007E50F4"/>
    <w:rsid w:val="007E5900"/>
    <w:rsid w:val="007E5CF8"/>
    <w:rsid w:val="007E5F17"/>
    <w:rsid w:val="007E696C"/>
    <w:rsid w:val="007E6DD7"/>
    <w:rsid w:val="007F0158"/>
    <w:rsid w:val="007F1674"/>
    <w:rsid w:val="007F57E5"/>
    <w:rsid w:val="007F5E76"/>
    <w:rsid w:val="007F5FEF"/>
    <w:rsid w:val="008045E8"/>
    <w:rsid w:val="008059E8"/>
    <w:rsid w:val="00806375"/>
    <w:rsid w:val="008064FB"/>
    <w:rsid w:val="008073F1"/>
    <w:rsid w:val="0080759C"/>
    <w:rsid w:val="00807747"/>
    <w:rsid w:val="008078B1"/>
    <w:rsid w:val="0081181C"/>
    <w:rsid w:val="00811E58"/>
    <w:rsid w:val="00812DB4"/>
    <w:rsid w:val="00813285"/>
    <w:rsid w:val="00813802"/>
    <w:rsid w:val="00815A4B"/>
    <w:rsid w:val="00816011"/>
    <w:rsid w:val="00816148"/>
    <w:rsid w:val="0081788E"/>
    <w:rsid w:val="008209B9"/>
    <w:rsid w:val="008218CB"/>
    <w:rsid w:val="00821F08"/>
    <w:rsid w:val="00826E25"/>
    <w:rsid w:val="00830437"/>
    <w:rsid w:val="0083131E"/>
    <w:rsid w:val="008320D7"/>
    <w:rsid w:val="00832EF4"/>
    <w:rsid w:val="00834AE1"/>
    <w:rsid w:val="0083663D"/>
    <w:rsid w:val="00840A79"/>
    <w:rsid w:val="00840C7D"/>
    <w:rsid w:val="008435DF"/>
    <w:rsid w:val="00843A20"/>
    <w:rsid w:val="0084581A"/>
    <w:rsid w:val="00851E57"/>
    <w:rsid w:val="00852CCE"/>
    <w:rsid w:val="008538A1"/>
    <w:rsid w:val="00855C47"/>
    <w:rsid w:val="0085723F"/>
    <w:rsid w:val="00857C23"/>
    <w:rsid w:val="00862800"/>
    <w:rsid w:val="00863D88"/>
    <w:rsid w:val="00863EC6"/>
    <w:rsid w:val="00864A70"/>
    <w:rsid w:val="008655BE"/>
    <w:rsid w:val="00866EBD"/>
    <w:rsid w:val="008729B1"/>
    <w:rsid w:val="008751D9"/>
    <w:rsid w:val="008775D7"/>
    <w:rsid w:val="00877D7C"/>
    <w:rsid w:val="008820A3"/>
    <w:rsid w:val="0088370D"/>
    <w:rsid w:val="00884A2B"/>
    <w:rsid w:val="008852FD"/>
    <w:rsid w:val="00885EDD"/>
    <w:rsid w:val="00885F8F"/>
    <w:rsid w:val="00886E60"/>
    <w:rsid w:val="00887170"/>
    <w:rsid w:val="0089494F"/>
    <w:rsid w:val="00894A2F"/>
    <w:rsid w:val="008976D2"/>
    <w:rsid w:val="008A111B"/>
    <w:rsid w:val="008A4C5E"/>
    <w:rsid w:val="008A5669"/>
    <w:rsid w:val="008A5819"/>
    <w:rsid w:val="008A60D2"/>
    <w:rsid w:val="008A6326"/>
    <w:rsid w:val="008B1CF3"/>
    <w:rsid w:val="008B21B7"/>
    <w:rsid w:val="008B2A39"/>
    <w:rsid w:val="008B2C05"/>
    <w:rsid w:val="008B2CAD"/>
    <w:rsid w:val="008B358D"/>
    <w:rsid w:val="008B36DB"/>
    <w:rsid w:val="008B5701"/>
    <w:rsid w:val="008B75CA"/>
    <w:rsid w:val="008B7F0E"/>
    <w:rsid w:val="008C1A8E"/>
    <w:rsid w:val="008C26B1"/>
    <w:rsid w:val="008C4050"/>
    <w:rsid w:val="008C4E68"/>
    <w:rsid w:val="008C5150"/>
    <w:rsid w:val="008C556D"/>
    <w:rsid w:val="008C56AF"/>
    <w:rsid w:val="008C597D"/>
    <w:rsid w:val="008C6484"/>
    <w:rsid w:val="008C6800"/>
    <w:rsid w:val="008D2DAD"/>
    <w:rsid w:val="008D4465"/>
    <w:rsid w:val="008D46D8"/>
    <w:rsid w:val="008E1326"/>
    <w:rsid w:val="008E1525"/>
    <w:rsid w:val="008E2688"/>
    <w:rsid w:val="008E4AB0"/>
    <w:rsid w:val="008E6233"/>
    <w:rsid w:val="008E67E6"/>
    <w:rsid w:val="008E6C18"/>
    <w:rsid w:val="008F09E4"/>
    <w:rsid w:val="008F0B0F"/>
    <w:rsid w:val="008F1839"/>
    <w:rsid w:val="008F3F92"/>
    <w:rsid w:val="008F47AD"/>
    <w:rsid w:val="008F4896"/>
    <w:rsid w:val="008F4A81"/>
    <w:rsid w:val="008F5AB3"/>
    <w:rsid w:val="008F5C71"/>
    <w:rsid w:val="008F6D8E"/>
    <w:rsid w:val="008F78AE"/>
    <w:rsid w:val="009041FA"/>
    <w:rsid w:val="0090447B"/>
    <w:rsid w:val="00906213"/>
    <w:rsid w:val="0090755C"/>
    <w:rsid w:val="00907E48"/>
    <w:rsid w:val="009105E7"/>
    <w:rsid w:val="00910DF1"/>
    <w:rsid w:val="009115A6"/>
    <w:rsid w:val="00911685"/>
    <w:rsid w:val="00911805"/>
    <w:rsid w:val="00911B63"/>
    <w:rsid w:val="0091402B"/>
    <w:rsid w:val="009165C9"/>
    <w:rsid w:val="009168FD"/>
    <w:rsid w:val="009178EF"/>
    <w:rsid w:val="00920152"/>
    <w:rsid w:val="00920DC5"/>
    <w:rsid w:val="0092197A"/>
    <w:rsid w:val="009231EE"/>
    <w:rsid w:val="00923247"/>
    <w:rsid w:val="009260BE"/>
    <w:rsid w:val="009307CB"/>
    <w:rsid w:val="0093216A"/>
    <w:rsid w:val="009377D8"/>
    <w:rsid w:val="009401BB"/>
    <w:rsid w:val="00941174"/>
    <w:rsid w:val="00943EB8"/>
    <w:rsid w:val="00944CD6"/>
    <w:rsid w:val="00945E79"/>
    <w:rsid w:val="009468AE"/>
    <w:rsid w:val="00946A94"/>
    <w:rsid w:val="0095426B"/>
    <w:rsid w:val="00954577"/>
    <w:rsid w:val="00954CB8"/>
    <w:rsid w:val="0095637A"/>
    <w:rsid w:val="00956680"/>
    <w:rsid w:val="00957763"/>
    <w:rsid w:val="00957E3B"/>
    <w:rsid w:val="00957EAB"/>
    <w:rsid w:val="00960430"/>
    <w:rsid w:val="00960DB3"/>
    <w:rsid w:val="00961AAB"/>
    <w:rsid w:val="00963EF2"/>
    <w:rsid w:val="00964BA2"/>
    <w:rsid w:val="00965FC1"/>
    <w:rsid w:val="00966714"/>
    <w:rsid w:val="00967015"/>
    <w:rsid w:val="009673AB"/>
    <w:rsid w:val="009731C7"/>
    <w:rsid w:val="009740D1"/>
    <w:rsid w:val="009743F7"/>
    <w:rsid w:val="009806FE"/>
    <w:rsid w:val="009829BB"/>
    <w:rsid w:val="00982D78"/>
    <w:rsid w:val="009837A6"/>
    <w:rsid w:val="00983BE9"/>
    <w:rsid w:val="0098408F"/>
    <w:rsid w:val="00990341"/>
    <w:rsid w:val="00990468"/>
    <w:rsid w:val="00990C52"/>
    <w:rsid w:val="00990FEF"/>
    <w:rsid w:val="009913EB"/>
    <w:rsid w:val="00991C76"/>
    <w:rsid w:val="00991E9C"/>
    <w:rsid w:val="0099248B"/>
    <w:rsid w:val="00992596"/>
    <w:rsid w:val="0099388A"/>
    <w:rsid w:val="00996A06"/>
    <w:rsid w:val="009A16F4"/>
    <w:rsid w:val="009A1A24"/>
    <w:rsid w:val="009A2089"/>
    <w:rsid w:val="009A28BD"/>
    <w:rsid w:val="009A2F85"/>
    <w:rsid w:val="009A366C"/>
    <w:rsid w:val="009A585A"/>
    <w:rsid w:val="009A6B96"/>
    <w:rsid w:val="009A7D1E"/>
    <w:rsid w:val="009B4F84"/>
    <w:rsid w:val="009B5FBA"/>
    <w:rsid w:val="009B69AD"/>
    <w:rsid w:val="009C0706"/>
    <w:rsid w:val="009C0EE5"/>
    <w:rsid w:val="009C11BE"/>
    <w:rsid w:val="009C2158"/>
    <w:rsid w:val="009C2EBC"/>
    <w:rsid w:val="009C2F22"/>
    <w:rsid w:val="009C4C7B"/>
    <w:rsid w:val="009C61B3"/>
    <w:rsid w:val="009C6EDE"/>
    <w:rsid w:val="009C7359"/>
    <w:rsid w:val="009C7625"/>
    <w:rsid w:val="009D0840"/>
    <w:rsid w:val="009D2244"/>
    <w:rsid w:val="009D309C"/>
    <w:rsid w:val="009D4AC9"/>
    <w:rsid w:val="009D5032"/>
    <w:rsid w:val="009D6955"/>
    <w:rsid w:val="009D72A7"/>
    <w:rsid w:val="009D7691"/>
    <w:rsid w:val="009D78BC"/>
    <w:rsid w:val="009D7CD4"/>
    <w:rsid w:val="009E0759"/>
    <w:rsid w:val="009E1A50"/>
    <w:rsid w:val="009E3B7C"/>
    <w:rsid w:val="009E44EF"/>
    <w:rsid w:val="009E5981"/>
    <w:rsid w:val="009E7A28"/>
    <w:rsid w:val="009F05A2"/>
    <w:rsid w:val="009F094E"/>
    <w:rsid w:val="009F1D82"/>
    <w:rsid w:val="009F375B"/>
    <w:rsid w:val="009F6FC6"/>
    <w:rsid w:val="00A015D9"/>
    <w:rsid w:val="00A01A9F"/>
    <w:rsid w:val="00A01FBF"/>
    <w:rsid w:val="00A0262D"/>
    <w:rsid w:val="00A03BDC"/>
    <w:rsid w:val="00A03EB7"/>
    <w:rsid w:val="00A04D78"/>
    <w:rsid w:val="00A05178"/>
    <w:rsid w:val="00A068ED"/>
    <w:rsid w:val="00A06FFB"/>
    <w:rsid w:val="00A0702D"/>
    <w:rsid w:val="00A07A93"/>
    <w:rsid w:val="00A104B3"/>
    <w:rsid w:val="00A10BB8"/>
    <w:rsid w:val="00A11BD3"/>
    <w:rsid w:val="00A11F91"/>
    <w:rsid w:val="00A1387C"/>
    <w:rsid w:val="00A13F6C"/>
    <w:rsid w:val="00A14635"/>
    <w:rsid w:val="00A14A11"/>
    <w:rsid w:val="00A14B0C"/>
    <w:rsid w:val="00A14F35"/>
    <w:rsid w:val="00A157B3"/>
    <w:rsid w:val="00A17D52"/>
    <w:rsid w:val="00A211EF"/>
    <w:rsid w:val="00A21AB4"/>
    <w:rsid w:val="00A26FFA"/>
    <w:rsid w:val="00A278F7"/>
    <w:rsid w:val="00A301C0"/>
    <w:rsid w:val="00A30D68"/>
    <w:rsid w:val="00A31166"/>
    <w:rsid w:val="00A314AA"/>
    <w:rsid w:val="00A317C8"/>
    <w:rsid w:val="00A35CAE"/>
    <w:rsid w:val="00A364D6"/>
    <w:rsid w:val="00A40981"/>
    <w:rsid w:val="00A41F20"/>
    <w:rsid w:val="00A47D42"/>
    <w:rsid w:val="00A5147D"/>
    <w:rsid w:val="00A541B8"/>
    <w:rsid w:val="00A54D2E"/>
    <w:rsid w:val="00A5514E"/>
    <w:rsid w:val="00A55DFC"/>
    <w:rsid w:val="00A56455"/>
    <w:rsid w:val="00A56E0E"/>
    <w:rsid w:val="00A57288"/>
    <w:rsid w:val="00A574DE"/>
    <w:rsid w:val="00A6323F"/>
    <w:rsid w:val="00A65515"/>
    <w:rsid w:val="00A673C9"/>
    <w:rsid w:val="00A67539"/>
    <w:rsid w:val="00A70702"/>
    <w:rsid w:val="00A707CF"/>
    <w:rsid w:val="00A71366"/>
    <w:rsid w:val="00A7140E"/>
    <w:rsid w:val="00A74753"/>
    <w:rsid w:val="00A752B2"/>
    <w:rsid w:val="00A75CD0"/>
    <w:rsid w:val="00A8157D"/>
    <w:rsid w:val="00A8531B"/>
    <w:rsid w:val="00A8594D"/>
    <w:rsid w:val="00A873E6"/>
    <w:rsid w:val="00A937F5"/>
    <w:rsid w:val="00A94E81"/>
    <w:rsid w:val="00A95D88"/>
    <w:rsid w:val="00A97401"/>
    <w:rsid w:val="00A97C54"/>
    <w:rsid w:val="00AA0DD0"/>
    <w:rsid w:val="00AA16E6"/>
    <w:rsid w:val="00AA2125"/>
    <w:rsid w:val="00AA5193"/>
    <w:rsid w:val="00AA5B25"/>
    <w:rsid w:val="00AA6CB6"/>
    <w:rsid w:val="00AA7E96"/>
    <w:rsid w:val="00AA7FB0"/>
    <w:rsid w:val="00AB18A7"/>
    <w:rsid w:val="00AB1B0F"/>
    <w:rsid w:val="00AB2439"/>
    <w:rsid w:val="00AB30C3"/>
    <w:rsid w:val="00AB456F"/>
    <w:rsid w:val="00AB51D8"/>
    <w:rsid w:val="00AB6217"/>
    <w:rsid w:val="00AB6573"/>
    <w:rsid w:val="00AC1028"/>
    <w:rsid w:val="00AC32A5"/>
    <w:rsid w:val="00AC659B"/>
    <w:rsid w:val="00AC7282"/>
    <w:rsid w:val="00AC75BF"/>
    <w:rsid w:val="00AD2C54"/>
    <w:rsid w:val="00AD2D4D"/>
    <w:rsid w:val="00AD59BF"/>
    <w:rsid w:val="00AD7001"/>
    <w:rsid w:val="00AE0064"/>
    <w:rsid w:val="00AE07A5"/>
    <w:rsid w:val="00AE1847"/>
    <w:rsid w:val="00AE1BC7"/>
    <w:rsid w:val="00AE2B1A"/>
    <w:rsid w:val="00AE2B6E"/>
    <w:rsid w:val="00AE419D"/>
    <w:rsid w:val="00AE6832"/>
    <w:rsid w:val="00AE694F"/>
    <w:rsid w:val="00AE6AE5"/>
    <w:rsid w:val="00AE7B4D"/>
    <w:rsid w:val="00AF4112"/>
    <w:rsid w:val="00AF49BD"/>
    <w:rsid w:val="00AF619D"/>
    <w:rsid w:val="00AF62A6"/>
    <w:rsid w:val="00AF6B81"/>
    <w:rsid w:val="00AF6C31"/>
    <w:rsid w:val="00AF7451"/>
    <w:rsid w:val="00B01428"/>
    <w:rsid w:val="00B05801"/>
    <w:rsid w:val="00B060DD"/>
    <w:rsid w:val="00B0693D"/>
    <w:rsid w:val="00B10633"/>
    <w:rsid w:val="00B10E0D"/>
    <w:rsid w:val="00B10E57"/>
    <w:rsid w:val="00B115B0"/>
    <w:rsid w:val="00B132C0"/>
    <w:rsid w:val="00B1598A"/>
    <w:rsid w:val="00B159C3"/>
    <w:rsid w:val="00B20136"/>
    <w:rsid w:val="00B237B6"/>
    <w:rsid w:val="00B23CA0"/>
    <w:rsid w:val="00B24586"/>
    <w:rsid w:val="00B26170"/>
    <w:rsid w:val="00B2655E"/>
    <w:rsid w:val="00B26981"/>
    <w:rsid w:val="00B276D0"/>
    <w:rsid w:val="00B30059"/>
    <w:rsid w:val="00B320D2"/>
    <w:rsid w:val="00B34D53"/>
    <w:rsid w:val="00B35482"/>
    <w:rsid w:val="00B35B4D"/>
    <w:rsid w:val="00B36687"/>
    <w:rsid w:val="00B37458"/>
    <w:rsid w:val="00B376E2"/>
    <w:rsid w:val="00B41716"/>
    <w:rsid w:val="00B44205"/>
    <w:rsid w:val="00B46587"/>
    <w:rsid w:val="00B478E0"/>
    <w:rsid w:val="00B5308E"/>
    <w:rsid w:val="00B57481"/>
    <w:rsid w:val="00B6079F"/>
    <w:rsid w:val="00B61BE6"/>
    <w:rsid w:val="00B61EF1"/>
    <w:rsid w:val="00B62114"/>
    <w:rsid w:val="00B626ED"/>
    <w:rsid w:val="00B626EE"/>
    <w:rsid w:val="00B63238"/>
    <w:rsid w:val="00B63875"/>
    <w:rsid w:val="00B63AF9"/>
    <w:rsid w:val="00B64CED"/>
    <w:rsid w:val="00B65759"/>
    <w:rsid w:val="00B669CE"/>
    <w:rsid w:val="00B7202C"/>
    <w:rsid w:val="00B72C0B"/>
    <w:rsid w:val="00B751E6"/>
    <w:rsid w:val="00B759AD"/>
    <w:rsid w:val="00B77020"/>
    <w:rsid w:val="00B81696"/>
    <w:rsid w:val="00B81D3B"/>
    <w:rsid w:val="00B82772"/>
    <w:rsid w:val="00B833C2"/>
    <w:rsid w:val="00B8346B"/>
    <w:rsid w:val="00B85FFD"/>
    <w:rsid w:val="00B90F64"/>
    <w:rsid w:val="00B92E83"/>
    <w:rsid w:val="00B952AA"/>
    <w:rsid w:val="00B95FA2"/>
    <w:rsid w:val="00B960CD"/>
    <w:rsid w:val="00B975FF"/>
    <w:rsid w:val="00B979C4"/>
    <w:rsid w:val="00B97E49"/>
    <w:rsid w:val="00BA048F"/>
    <w:rsid w:val="00BA106B"/>
    <w:rsid w:val="00BA23D0"/>
    <w:rsid w:val="00BA2BAD"/>
    <w:rsid w:val="00BA2E2C"/>
    <w:rsid w:val="00BA2EEC"/>
    <w:rsid w:val="00BA3389"/>
    <w:rsid w:val="00BA3951"/>
    <w:rsid w:val="00BA51BF"/>
    <w:rsid w:val="00BA5218"/>
    <w:rsid w:val="00BB1D87"/>
    <w:rsid w:val="00BB221C"/>
    <w:rsid w:val="00BB30FA"/>
    <w:rsid w:val="00BB3BB9"/>
    <w:rsid w:val="00BB4CB2"/>
    <w:rsid w:val="00BB5350"/>
    <w:rsid w:val="00BB7BE9"/>
    <w:rsid w:val="00BC00EE"/>
    <w:rsid w:val="00BC2E29"/>
    <w:rsid w:val="00BC3AAF"/>
    <w:rsid w:val="00BC3CE8"/>
    <w:rsid w:val="00BC5264"/>
    <w:rsid w:val="00BC52F5"/>
    <w:rsid w:val="00BC5C1D"/>
    <w:rsid w:val="00BC6DEB"/>
    <w:rsid w:val="00BC74FE"/>
    <w:rsid w:val="00BC7615"/>
    <w:rsid w:val="00BC7D10"/>
    <w:rsid w:val="00BC7FAF"/>
    <w:rsid w:val="00BD38F8"/>
    <w:rsid w:val="00BD3DD5"/>
    <w:rsid w:val="00BD45FD"/>
    <w:rsid w:val="00BD48CB"/>
    <w:rsid w:val="00BD4B5F"/>
    <w:rsid w:val="00BD5458"/>
    <w:rsid w:val="00BD55A9"/>
    <w:rsid w:val="00BD76E7"/>
    <w:rsid w:val="00BD7B06"/>
    <w:rsid w:val="00BE1E97"/>
    <w:rsid w:val="00BE1F8D"/>
    <w:rsid w:val="00BE2E52"/>
    <w:rsid w:val="00BE3022"/>
    <w:rsid w:val="00BE3BB9"/>
    <w:rsid w:val="00BE3E7E"/>
    <w:rsid w:val="00BE63D7"/>
    <w:rsid w:val="00BE76E1"/>
    <w:rsid w:val="00BE7FD2"/>
    <w:rsid w:val="00BF0175"/>
    <w:rsid w:val="00BF44B5"/>
    <w:rsid w:val="00BF509D"/>
    <w:rsid w:val="00BF67A0"/>
    <w:rsid w:val="00BF6AAC"/>
    <w:rsid w:val="00C00AD7"/>
    <w:rsid w:val="00C0117E"/>
    <w:rsid w:val="00C04B1F"/>
    <w:rsid w:val="00C04D58"/>
    <w:rsid w:val="00C05285"/>
    <w:rsid w:val="00C0636C"/>
    <w:rsid w:val="00C06C77"/>
    <w:rsid w:val="00C076C2"/>
    <w:rsid w:val="00C11179"/>
    <w:rsid w:val="00C13A53"/>
    <w:rsid w:val="00C14910"/>
    <w:rsid w:val="00C16FA8"/>
    <w:rsid w:val="00C1757A"/>
    <w:rsid w:val="00C2193F"/>
    <w:rsid w:val="00C25895"/>
    <w:rsid w:val="00C25BDF"/>
    <w:rsid w:val="00C326C5"/>
    <w:rsid w:val="00C33ECD"/>
    <w:rsid w:val="00C34952"/>
    <w:rsid w:val="00C36B46"/>
    <w:rsid w:val="00C4069A"/>
    <w:rsid w:val="00C413DF"/>
    <w:rsid w:val="00C4389E"/>
    <w:rsid w:val="00C43FDA"/>
    <w:rsid w:val="00C463A0"/>
    <w:rsid w:val="00C477B8"/>
    <w:rsid w:val="00C47DD8"/>
    <w:rsid w:val="00C500A7"/>
    <w:rsid w:val="00C5082B"/>
    <w:rsid w:val="00C51D41"/>
    <w:rsid w:val="00C6063F"/>
    <w:rsid w:val="00C62BCA"/>
    <w:rsid w:val="00C65193"/>
    <w:rsid w:val="00C66131"/>
    <w:rsid w:val="00C6782A"/>
    <w:rsid w:val="00C67C81"/>
    <w:rsid w:val="00C701FF"/>
    <w:rsid w:val="00C70AA9"/>
    <w:rsid w:val="00C81156"/>
    <w:rsid w:val="00C8151C"/>
    <w:rsid w:val="00C81805"/>
    <w:rsid w:val="00C8313F"/>
    <w:rsid w:val="00C84392"/>
    <w:rsid w:val="00C84A63"/>
    <w:rsid w:val="00C861AC"/>
    <w:rsid w:val="00C8638D"/>
    <w:rsid w:val="00C87380"/>
    <w:rsid w:val="00C87409"/>
    <w:rsid w:val="00C90E41"/>
    <w:rsid w:val="00C92F70"/>
    <w:rsid w:val="00C931A1"/>
    <w:rsid w:val="00C94403"/>
    <w:rsid w:val="00C94B2B"/>
    <w:rsid w:val="00C961DA"/>
    <w:rsid w:val="00C96443"/>
    <w:rsid w:val="00C96A9E"/>
    <w:rsid w:val="00CA1340"/>
    <w:rsid w:val="00CA15BB"/>
    <w:rsid w:val="00CA2A42"/>
    <w:rsid w:val="00CA351D"/>
    <w:rsid w:val="00CA43E4"/>
    <w:rsid w:val="00CA6C01"/>
    <w:rsid w:val="00CA6CE9"/>
    <w:rsid w:val="00CA7A96"/>
    <w:rsid w:val="00CB07EF"/>
    <w:rsid w:val="00CB09C8"/>
    <w:rsid w:val="00CB13B0"/>
    <w:rsid w:val="00CB1D29"/>
    <w:rsid w:val="00CB1D42"/>
    <w:rsid w:val="00CB2F34"/>
    <w:rsid w:val="00CB346F"/>
    <w:rsid w:val="00CB478C"/>
    <w:rsid w:val="00CB61D4"/>
    <w:rsid w:val="00CB640A"/>
    <w:rsid w:val="00CB66E2"/>
    <w:rsid w:val="00CB7046"/>
    <w:rsid w:val="00CB76D2"/>
    <w:rsid w:val="00CC09D1"/>
    <w:rsid w:val="00CC13FF"/>
    <w:rsid w:val="00CC1AD8"/>
    <w:rsid w:val="00CC20F8"/>
    <w:rsid w:val="00CC5830"/>
    <w:rsid w:val="00CC708E"/>
    <w:rsid w:val="00CD0641"/>
    <w:rsid w:val="00CD2F42"/>
    <w:rsid w:val="00CD4A0B"/>
    <w:rsid w:val="00CD4C8F"/>
    <w:rsid w:val="00CD5CB6"/>
    <w:rsid w:val="00CD6A59"/>
    <w:rsid w:val="00CD70CB"/>
    <w:rsid w:val="00CE0613"/>
    <w:rsid w:val="00CE0F40"/>
    <w:rsid w:val="00CE37E0"/>
    <w:rsid w:val="00CE3870"/>
    <w:rsid w:val="00CE4E07"/>
    <w:rsid w:val="00CE54EF"/>
    <w:rsid w:val="00CE5699"/>
    <w:rsid w:val="00CF1BD7"/>
    <w:rsid w:val="00CF2098"/>
    <w:rsid w:val="00CF61A8"/>
    <w:rsid w:val="00CF664C"/>
    <w:rsid w:val="00CF6A08"/>
    <w:rsid w:val="00CF6B8C"/>
    <w:rsid w:val="00CF6F86"/>
    <w:rsid w:val="00CF76E8"/>
    <w:rsid w:val="00D036C0"/>
    <w:rsid w:val="00D04350"/>
    <w:rsid w:val="00D04B0E"/>
    <w:rsid w:val="00D057A8"/>
    <w:rsid w:val="00D05DE0"/>
    <w:rsid w:val="00D06A07"/>
    <w:rsid w:val="00D0792E"/>
    <w:rsid w:val="00D125CE"/>
    <w:rsid w:val="00D1349E"/>
    <w:rsid w:val="00D13E46"/>
    <w:rsid w:val="00D14795"/>
    <w:rsid w:val="00D14D22"/>
    <w:rsid w:val="00D14F25"/>
    <w:rsid w:val="00D15B7D"/>
    <w:rsid w:val="00D15BB9"/>
    <w:rsid w:val="00D16197"/>
    <w:rsid w:val="00D17E52"/>
    <w:rsid w:val="00D20811"/>
    <w:rsid w:val="00D20DC3"/>
    <w:rsid w:val="00D220FF"/>
    <w:rsid w:val="00D2212C"/>
    <w:rsid w:val="00D22886"/>
    <w:rsid w:val="00D23D95"/>
    <w:rsid w:val="00D2541D"/>
    <w:rsid w:val="00D2634B"/>
    <w:rsid w:val="00D3015E"/>
    <w:rsid w:val="00D31F3E"/>
    <w:rsid w:val="00D35CB5"/>
    <w:rsid w:val="00D36B8E"/>
    <w:rsid w:val="00D37468"/>
    <w:rsid w:val="00D41918"/>
    <w:rsid w:val="00D44046"/>
    <w:rsid w:val="00D44D45"/>
    <w:rsid w:val="00D451EE"/>
    <w:rsid w:val="00D45327"/>
    <w:rsid w:val="00D46468"/>
    <w:rsid w:val="00D47015"/>
    <w:rsid w:val="00D476BD"/>
    <w:rsid w:val="00D47797"/>
    <w:rsid w:val="00D47E36"/>
    <w:rsid w:val="00D50878"/>
    <w:rsid w:val="00D557AF"/>
    <w:rsid w:val="00D611BC"/>
    <w:rsid w:val="00D61340"/>
    <w:rsid w:val="00D61982"/>
    <w:rsid w:val="00D61F27"/>
    <w:rsid w:val="00D624D1"/>
    <w:rsid w:val="00D63FAF"/>
    <w:rsid w:val="00D645C2"/>
    <w:rsid w:val="00D64751"/>
    <w:rsid w:val="00D64A31"/>
    <w:rsid w:val="00D664CF"/>
    <w:rsid w:val="00D72B18"/>
    <w:rsid w:val="00D735CC"/>
    <w:rsid w:val="00D73884"/>
    <w:rsid w:val="00D73AC6"/>
    <w:rsid w:val="00D74421"/>
    <w:rsid w:val="00D74F25"/>
    <w:rsid w:val="00D75206"/>
    <w:rsid w:val="00D75BBB"/>
    <w:rsid w:val="00D76177"/>
    <w:rsid w:val="00D77D45"/>
    <w:rsid w:val="00D80F82"/>
    <w:rsid w:val="00D82E33"/>
    <w:rsid w:val="00D83C58"/>
    <w:rsid w:val="00D84A77"/>
    <w:rsid w:val="00D86166"/>
    <w:rsid w:val="00D86858"/>
    <w:rsid w:val="00D9092C"/>
    <w:rsid w:val="00D91C8B"/>
    <w:rsid w:val="00D92818"/>
    <w:rsid w:val="00D93EA7"/>
    <w:rsid w:val="00D94076"/>
    <w:rsid w:val="00D944A5"/>
    <w:rsid w:val="00D96B03"/>
    <w:rsid w:val="00D97545"/>
    <w:rsid w:val="00D977C1"/>
    <w:rsid w:val="00DA0995"/>
    <w:rsid w:val="00DA166E"/>
    <w:rsid w:val="00DA1BF5"/>
    <w:rsid w:val="00DA2854"/>
    <w:rsid w:val="00DA37C3"/>
    <w:rsid w:val="00DA37E0"/>
    <w:rsid w:val="00DA3D25"/>
    <w:rsid w:val="00DA49F6"/>
    <w:rsid w:val="00DA516F"/>
    <w:rsid w:val="00DA55F5"/>
    <w:rsid w:val="00DA60F6"/>
    <w:rsid w:val="00DA73CC"/>
    <w:rsid w:val="00DA7750"/>
    <w:rsid w:val="00DA7BE7"/>
    <w:rsid w:val="00DB00DE"/>
    <w:rsid w:val="00DB1F0C"/>
    <w:rsid w:val="00DB1F8C"/>
    <w:rsid w:val="00DB26BC"/>
    <w:rsid w:val="00DB3058"/>
    <w:rsid w:val="00DB3B01"/>
    <w:rsid w:val="00DB7CF1"/>
    <w:rsid w:val="00DC06E7"/>
    <w:rsid w:val="00DC0C38"/>
    <w:rsid w:val="00DC15EA"/>
    <w:rsid w:val="00DC1BE4"/>
    <w:rsid w:val="00DC2F45"/>
    <w:rsid w:val="00DC3C92"/>
    <w:rsid w:val="00DC4547"/>
    <w:rsid w:val="00DC6600"/>
    <w:rsid w:val="00DC7147"/>
    <w:rsid w:val="00DD1AF9"/>
    <w:rsid w:val="00DD1F04"/>
    <w:rsid w:val="00DD2939"/>
    <w:rsid w:val="00DD29A3"/>
    <w:rsid w:val="00DD495D"/>
    <w:rsid w:val="00DD4FC1"/>
    <w:rsid w:val="00DD5C67"/>
    <w:rsid w:val="00DD5DFE"/>
    <w:rsid w:val="00DD6164"/>
    <w:rsid w:val="00DD74E6"/>
    <w:rsid w:val="00DE2CB2"/>
    <w:rsid w:val="00DE3D19"/>
    <w:rsid w:val="00DE74C1"/>
    <w:rsid w:val="00DF0167"/>
    <w:rsid w:val="00DF0492"/>
    <w:rsid w:val="00DF12D2"/>
    <w:rsid w:val="00DF1522"/>
    <w:rsid w:val="00DF3482"/>
    <w:rsid w:val="00DF35CE"/>
    <w:rsid w:val="00DF37D6"/>
    <w:rsid w:val="00DF3FA7"/>
    <w:rsid w:val="00DF4258"/>
    <w:rsid w:val="00DF4F2E"/>
    <w:rsid w:val="00DF7039"/>
    <w:rsid w:val="00DF7439"/>
    <w:rsid w:val="00DF7DEF"/>
    <w:rsid w:val="00E004C5"/>
    <w:rsid w:val="00E023B9"/>
    <w:rsid w:val="00E0525D"/>
    <w:rsid w:val="00E062AD"/>
    <w:rsid w:val="00E065D6"/>
    <w:rsid w:val="00E0742C"/>
    <w:rsid w:val="00E10304"/>
    <w:rsid w:val="00E10963"/>
    <w:rsid w:val="00E10B88"/>
    <w:rsid w:val="00E16392"/>
    <w:rsid w:val="00E17142"/>
    <w:rsid w:val="00E206CE"/>
    <w:rsid w:val="00E21923"/>
    <w:rsid w:val="00E2225E"/>
    <w:rsid w:val="00E234A8"/>
    <w:rsid w:val="00E23EF8"/>
    <w:rsid w:val="00E2440F"/>
    <w:rsid w:val="00E24ED0"/>
    <w:rsid w:val="00E260D8"/>
    <w:rsid w:val="00E264B4"/>
    <w:rsid w:val="00E31188"/>
    <w:rsid w:val="00E31F3D"/>
    <w:rsid w:val="00E32DA4"/>
    <w:rsid w:val="00E352F7"/>
    <w:rsid w:val="00E35A06"/>
    <w:rsid w:val="00E402AF"/>
    <w:rsid w:val="00E40AED"/>
    <w:rsid w:val="00E429F5"/>
    <w:rsid w:val="00E42E09"/>
    <w:rsid w:val="00E436F6"/>
    <w:rsid w:val="00E44222"/>
    <w:rsid w:val="00E44471"/>
    <w:rsid w:val="00E44B4D"/>
    <w:rsid w:val="00E44F7C"/>
    <w:rsid w:val="00E4550E"/>
    <w:rsid w:val="00E45DF0"/>
    <w:rsid w:val="00E50CCA"/>
    <w:rsid w:val="00E53ED2"/>
    <w:rsid w:val="00E5401E"/>
    <w:rsid w:val="00E54797"/>
    <w:rsid w:val="00E55060"/>
    <w:rsid w:val="00E55983"/>
    <w:rsid w:val="00E56CCC"/>
    <w:rsid w:val="00E56EB8"/>
    <w:rsid w:val="00E57AFD"/>
    <w:rsid w:val="00E6156A"/>
    <w:rsid w:val="00E639C2"/>
    <w:rsid w:val="00E6511B"/>
    <w:rsid w:val="00E65A27"/>
    <w:rsid w:val="00E65B14"/>
    <w:rsid w:val="00E6797B"/>
    <w:rsid w:val="00E70C35"/>
    <w:rsid w:val="00E72EEF"/>
    <w:rsid w:val="00E75252"/>
    <w:rsid w:val="00E75A01"/>
    <w:rsid w:val="00E8073D"/>
    <w:rsid w:val="00E82238"/>
    <w:rsid w:val="00E84352"/>
    <w:rsid w:val="00E84498"/>
    <w:rsid w:val="00E847E1"/>
    <w:rsid w:val="00E872E6"/>
    <w:rsid w:val="00E8761E"/>
    <w:rsid w:val="00E87BA5"/>
    <w:rsid w:val="00E909F9"/>
    <w:rsid w:val="00E91DA0"/>
    <w:rsid w:val="00E92A4A"/>
    <w:rsid w:val="00E92C82"/>
    <w:rsid w:val="00E940E8"/>
    <w:rsid w:val="00E953A4"/>
    <w:rsid w:val="00EA020D"/>
    <w:rsid w:val="00EA08B0"/>
    <w:rsid w:val="00EA128B"/>
    <w:rsid w:val="00EA3B94"/>
    <w:rsid w:val="00EA3D69"/>
    <w:rsid w:val="00EA41AE"/>
    <w:rsid w:val="00EA48CE"/>
    <w:rsid w:val="00EA6B78"/>
    <w:rsid w:val="00EA7985"/>
    <w:rsid w:val="00EB0983"/>
    <w:rsid w:val="00EB0A92"/>
    <w:rsid w:val="00EB0F5D"/>
    <w:rsid w:val="00EB1622"/>
    <w:rsid w:val="00EB193E"/>
    <w:rsid w:val="00EB30B3"/>
    <w:rsid w:val="00EB3255"/>
    <w:rsid w:val="00EB3A17"/>
    <w:rsid w:val="00EB5ECB"/>
    <w:rsid w:val="00EB685A"/>
    <w:rsid w:val="00EB71CE"/>
    <w:rsid w:val="00EC16FB"/>
    <w:rsid w:val="00EC4599"/>
    <w:rsid w:val="00EC4700"/>
    <w:rsid w:val="00EC692E"/>
    <w:rsid w:val="00EC693C"/>
    <w:rsid w:val="00ED21B1"/>
    <w:rsid w:val="00ED34AD"/>
    <w:rsid w:val="00ED4586"/>
    <w:rsid w:val="00ED680D"/>
    <w:rsid w:val="00EE1990"/>
    <w:rsid w:val="00EE19B6"/>
    <w:rsid w:val="00EE27DD"/>
    <w:rsid w:val="00EE2BEF"/>
    <w:rsid w:val="00EE347B"/>
    <w:rsid w:val="00EE3BD8"/>
    <w:rsid w:val="00EE528D"/>
    <w:rsid w:val="00EE647E"/>
    <w:rsid w:val="00EE65E3"/>
    <w:rsid w:val="00EE67B2"/>
    <w:rsid w:val="00EE67BF"/>
    <w:rsid w:val="00EE6E9D"/>
    <w:rsid w:val="00EF1AA5"/>
    <w:rsid w:val="00EF2F20"/>
    <w:rsid w:val="00EF3D92"/>
    <w:rsid w:val="00EF43A3"/>
    <w:rsid w:val="00EF4EDA"/>
    <w:rsid w:val="00EF5B4B"/>
    <w:rsid w:val="00EF5FAE"/>
    <w:rsid w:val="00F00046"/>
    <w:rsid w:val="00F0182D"/>
    <w:rsid w:val="00F01E2A"/>
    <w:rsid w:val="00F03206"/>
    <w:rsid w:val="00F033B2"/>
    <w:rsid w:val="00F03CA1"/>
    <w:rsid w:val="00F04DF3"/>
    <w:rsid w:val="00F06BF4"/>
    <w:rsid w:val="00F107FB"/>
    <w:rsid w:val="00F113CC"/>
    <w:rsid w:val="00F122DD"/>
    <w:rsid w:val="00F13118"/>
    <w:rsid w:val="00F145EA"/>
    <w:rsid w:val="00F1462D"/>
    <w:rsid w:val="00F15BDE"/>
    <w:rsid w:val="00F165C1"/>
    <w:rsid w:val="00F20C36"/>
    <w:rsid w:val="00F20CB3"/>
    <w:rsid w:val="00F21EC8"/>
    <w:rsid w:val="00F22C07"/>
    <w:rsid w:val="00F25CE9"/>
    <w:rsid w:val="00F26941"/>
    <w:rsid w:val="00F26CBA"/>
    <w:rsid w:val="00F27399"/>
    <w:rsid w:val="00F30279"/>
    <w:rsid w:val="00F315A5"/>
    <w:rsid w:val="00F33C7E"/>
    <w:rsid w:val="00F3492A"/>
    <w:rsid w:val="00F34AD2"/>
    <w:rsid w:val="00F36944"/>
    <w:rsid w:val="00F36991"/>
    <w:rsid w:val="00F415E1"/>
    <w:rsid w:val="00F43AB4"/>
    <w:rsid w:val="00F4406A"/>
    <w:rsid w:val="00F44A32"/>
    <w:rsid w:val="00F45114"/>
    <w:rsid w:val="00F46AD2"/>
    <w:rsid w:val="00F47219"/>
    <w:rsid w:val="00F501EB"/>
    <w:rsid w:val="00F51E5A"/>
    <w:rsid w:val="00F523A7"/>
    <w:rsid w:val="00F52C47"/>
    <w:rsid w:val="00F53BE3"/>
    <w:rsid w:val="00F54756"/>
    <w:rsid w:val="00F55DD2"/>
    <w:rsid w:val="00F56874"/>
    <w:rsid w:val="00F57106"/>
    <w:rsid w:val="00F57576"/>
    <w:rsid w:val="00F6021D"/>
    <w:rsid w:val="00F62405"/>
    <w:rsid w:val="00F63B22"/>
    <w:rsid w:val="00F64EDE"/>
    <w:rsid w:val="00F671B7"/>
    <w:rsid w:val="00F70D10"/>
    <w:rsid w:val="00F729F4"/>
    <w:rsid w:val="00F74418"/>
    <w:rsid w:val="00F7482A"/>
    <w:rsid w:val="00F802DB"/>
    <w:rsid w:val="00F8091F"/>
    <w:rsid w:val="00F819F4"/>
    <w:rsid w:val="00F81ACF"/>
    <w:rsid w:val="00F82205"/>
    <w:rsid w:val="00F83FAD"/>
    <w:rsid w:val="00F840B5"/>
    <w:rsid w:val="00F8782C"/>
    <w:rsid w:val="00F87C1D"/>
    <w:rsid w:val="00F87F7A"/>
    <w:rsid w:val="00F91EFA"/>
    <w:rsid w:val="00F93631"/>
    <w:rsid w:val="00F9441B"/>
    <w:rsid w:val="00F957CF"/>
    <w:rsid w:val="00FA07E5"/>
    <w:rsid w:val="00FA372F"/>
    <w:rsid w:val="00FA48F1"/>
    <w:rsid w:val="00FA6079"/>
    <w:rsid w:val="00FA6584"/>
    <w:rsid w:val="00FA6D40"/>
    <w:rsid w:val="00FA73D7"/>
    <w:rsid w:val="00FA75CA"/>
    <w:rsid w:val="00FB0024"/>
    <w:rsid w:val="00FB084D"/>
    <w:rsid w:val="00FB3E8A"/>
    <w:rsid w:val="00FB44D1"/>
    <w:rsid w:val="00FB65AA"/>
    <w:rsid w:val="00FB6C9F"/>
    <w:rsid w:val="00FC073A"/>
    <w:rsid w:val="00FC0BCA"/>
    <w:rsid w:val="00FC15B1"/>
    <w:rsid w:val="00FC22C7"/>
    <w:rsid w:val="00FC4782"/>
    <w:rsid w:val="00FC4C2B"/>
    <w:rsid w:val="00FC59E8"/>
    <w:rsid w:val="00FC5C73"/>
    <w:rsid w:val="00FC608D"/>
    <w:rsid w:val="00FC6300"/>
    <w:rsid w:val="00FC6F8B"/>
    <w:rsid w:val="00FC7698"/>
    <w:rsid w:val="00FD0B3F"/>
    <w:rsid w:val="00FD0C87"/>
    <w:rsid w:val="00FD2215"/>
    <w:rsid w:val="00FD2A3A"/>
    <w:rsid w:val="00FD3B9C"/>
    <w:rsid w:val="00FD6806"/>
    <w:rsid w:val="00FD76DF"/>
    <w:rsid w:val="00FD7EF9"/>
    <w:rsid w:val="00FE0832"/>
    <w:rsid w:val="00FE1310"/>
    <w:rsid w:val="00FE1B08"/>
    <w:rsid w:val="00FE1C6F"/>
    <w:rsid w:val="00FE1C95"/>
    <w:rsid w:val="00FE25FF"/>
    <w:rsid w:val="00FE2D04"/>
    <w:rsid w:val="00FE4617"/>
    <w:rsid w:val="00FE590F"/>
    <w:rsid w:val="00FE6415"/>
    <w:rsid w:val="00FE6D8E"/>
    <w:rsid w:val="00FF2CD8"/>
    <w:rsid w:val="00FF372F"/>
    <w:rsid w:val="00FF4035"/>
    <w:rsid w:val="00FF44CB"/>
    <w:rsid w:val="00FF471A"/>
    <w:rsid w:val="00FF49FA"/>
    <w:rsid w:val="00FF4A96"/>
    <w:rsid w:val="00FF5803"/>
    <w:rsid w:val="00FF6639"/>
    <w:rsid w:val="00FF708D"/>
    <w:rsid w:val="00FF7B79"/>
    <w:rsid w:val="00FF7CA2"/>
    <w:rsid w:val="2301D830"/>
    <w:rsid w:val="4B6BBED1"/>
    <w:rsid w:val="600E874E"/>
    <w:rsid w:val="7AF4E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76541"/>
  <w15:chartTrackingRefBased/>
  <w15:docId w15:val="{31B4B20B-B020-484E-A2A7-ECA8B54C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A5"/>
  </w:style>
  <w:style w:type="paragraph" w:styleId="Heading1">
    <w:name w:val="heading 1"/>
    <w:basedOn w:val="Normal"/>
    <w:next w:val="Normal"/>
    <w:link w:val="Heading1Char"/>
    <w:uiPriority w:val="9"/>
    <w:qFormat/>
    <w:rsid w:val="008A60D2"/>
    <w:pPr>
      <w:keepNext/>
      <w:keepLines/>
      <w:numPr>
        <w:numId w:val="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60D2"/>
    <w:pPr>
      <w:keepNext/>
      <w:keepLines/>
      <w:numPr>
        <w:ilvl w:val="1"/>
        <w:numId w:val="7"/>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A60D2"/>
    <w:pPr>
      <w:keepNext/>
      <w:keepLines/>
      <w:numPr>
        <w:ilvl w:val="2"/>
        <w:numId w:val="7"/>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94076"/>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B2BFE"/>
    <w:pPr>
      <w:keepNext/>
      <w:keepLines/>
      <w:numPr>
        <w:ilvl w:val="4"/>
        <w:numId w:val="7"/>
      </w:numPr>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B2BFE"/>
    <w:pPr>
      <w:keepNext/>
      <w:keepLines/>
      <w:numPr>
        <w:ilvl w:val="5"/>
        <w:numId w:val="7"/>
      </w:numPr>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B2BFE"/>
    <w:pPr>
      <w:keepNext/>
      <w:keepLines/>
      <w:numPr>
        <w:ilvl w:val="6"/>
        <w:numId w:val="7"/>
      </w:numPr>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B2BFE"/>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B2BFE"/>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0D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60D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A60D2"/>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0C2F8B"/>
    <w:pPr>
      <w:spacing w:after="0" w:line="240" w:lineRule="auto"/>
    </w:pPr>
  </w:style>
  <w:style w:type="paragraph" w:styleId="Title">
    <w:name w:val="Title"/>
    <w:basedOn w:val="Normal"/>
    <w:next w:val="Normal"/>
    <w:link w:val="TitleChar"/>
    <w:uiPriority w:val="10"/>
    <w:qFormat/>
    <w:rsid w:val="000C2F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F8B"/>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096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13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D94076"/>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A56E0E"/>
    <w:pPr>
      <w:outlineLvl w:val="9"/>
    </w:pPr>
    <w:rPr>
      <w:lang w:eastAsia="en-GB"/>
    </w:rPr>
  </w:style>
  <w:style w:type="paragraph" w:styleId="TOC1">
    <w:name w:val="toc 1"/>
    <w:basedOn w:val="Normal"/>
    <w:next w:val="Normal"/>
    <w:autoRedefine/>
    <w:uiPriority w:val="39"/>
    <w:unhideWhenUsed/>
    <w:rsid w:val="00A56E0E"/>
    <w:pPr>
      <w:spacing w:after="100"/>
    </w:pPr>
  </w:style>
  <w:style w:type="paragraph" w:styleId="TOC2">
    <w:name w:val="toc 2"/>
    <w:basedOn w:val="Normal"/>
    <w:next w:val="Normal"/>
    <w:autoRedefine/>
    <w:uiPriority w:val="39"/>
    <w:unhideWhenUsed/>
    <w:rsid w:val="00A56E0E"/>
    <w:pPr>
      <w:spacing w:after="100"/>
      <w:ind w:left="220"/>
    </w:pPr>
  </w:style>
  <w:style w:type="character" w:styleId="Hyperlink">
    <w:name w:val="Hyperlink"/>
    <w:basedOn w:val="DefaultParagraphFont"/>
    <w:uiPriority w:val="99"/>
    <w:unhideWhenUsed/>
    <w:rsid w:val="00A56E0E"/>
    <w:rPr>
      <w:color w:val="0563C1" w:themeColor="hyperlink"/>
      <w:u w:val="single"/>
    </w:rPr>
  </w:style>
  <w:style w:type="paragraph" w:styleId="ListParagraph">
    <w:name w:val="List Paragraph"/>
    <w:basedOn w:val="Normal"/>
    <w:uiPriority w:val="34"/>
    <w:qFormat/>
    <w:rsid w:val="00184ED8"/>
    <w:pPr>
      <w:ind w:left="720"/>
      <w:contextualSpacing/>
    </w:pPr>
  </w:style>
  <w:style w:type="character" w:customStyle="1" w:styleId="Heading5Char">
    <w:name w:val="Heading 5 Char"/>
    <w:basedOn w:val="DefaultParagraphFont"/>
    <w:link w:val="Heading5"/>
    <w:uiPriority w:val="9"/>
    <w:semiHidden/>
    <w:rsid w:val="004B2BFE"/>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4B2BFE"/>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4B2BFE"/>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4B2BFE"/>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4B2BFE"/>
    <w:rPr>
      <w:rFonts w:eastAsiaTheme="majorEastAsia" w:cstheme="majorBidi"/>
      <w:color w:val="272727" w:themeColor="text1" w:themeTint="D8"/>
      <w:kern w:val="2"/>
      <w14:ligatures w14:val="standardContextual"/>
    </w:rPr>
  </w:style>
  <w:style w:type="paragraph" w:styleId="Subtitle">
    <w:name w:val="Subtitle"/>
    <w:basedOn w:val="Normal"/>
    <w:next w:val="Normal"/>
    <w:link w:val="SubtitleChar"/>
    <w:uiPriority w:val="11"/>
    <w:qFormat/>
    <w:rsid w:val="004B2BF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2BFE"/>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B2BFE"/>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B2BFE"/>
    <w:rPr>
      <w:i/>
      <w:iCs/>
      <w:color w:val="404040" w:themeColor="text1" w:themeTint="BF"/>
      <w:kern w:val="2"/>
      <w14:ligatures w14:val="standardContextual"/>
    </w:rPr>
  </w:style>
  <w:style w:type="character" w:styleId="IntenseEmphasis">
    <w:name w:val="Intense Emphasis"/>
    <w:basedOn w:val="DefaultParagraphFont"/>
    <w:uiPriority w:val="21"/>
    <w:qFormat/>
    <w:rsid w:val="004B2BFE"/>
    <w:rPr>
      <w:i/>
      <w:iCs/>
      <w:color w:val="2F5496" w:themeColor="accent1" w:themeShade="BF"/>
    </w:rPr>
  </w:style>
  <w:style w:type="paragraph" w:styleId="IntenseQuote">
    <w:name w:val="Intense Quote"/>
    <w:basedOn w:val="Normal"/>
    <w:next w:val="Normal"/>
    <w:link w:val="IntenseQuoteChar"/>
    <w:uiPriority w:val="30"/>
    <w:qFormat/>
    <w:rsid w:val="004B2B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B2BFE"/>
    <w:rPr>
      <w:i/>
      <w:iCs/>
      <w:color w:val="2F5496" w:themeColor="accent1" w:themeShade="BF"/>
      <w:kern w:val="2"/>
      <w14:ligatures w14:val="standardContextual"/>
    </w:rPr>
  </w:style>
  <w:style w:type="character" w:styleId="IntenseReference">
    <w:name w:val="Intense Reference"/>
    <w:basedOn w:val="DefaultParagraphFont"/>
    <w:uiPriority w:val="32"/>
    <w:qFormat/>
    <w:rsid w:val="004B2BFE"/>
    <w:rPr>
      <w:b/>
      <w:bCs/>
      <w:smallCaps/>
      <w:color w:val="2F5496" w:themeColor="accent1" w:themeShade="BF"/>
      <w:spacing w:val="5"/>
    </w:rPr>
  </w:style>
  <w:style w:type="paragraph" w:styleId="TOC3">
    <w:name w:val="toc 3"/>
    <w:basedOn w:val="Normal"/>
    <w:next w:val="Normal"/>
    <w:autoRedefine/>
    <w:uiPriority w:val="39"/>
    <w:unhideWhenUsed/>
    <w:rsid w:val="004B2BFE"/>
    <w:pPr>
      <w:spacing w:after="100"/>
      <w:ind w:left="440"/>
    </w:pPr>
    <w:rPr>
      <w:kern w:val="2"/>
      <w14:ligatures w14:val="standardContextual"/>
    </w:rPr>
  </w:style>
  <w:style w:type="paragraph" w:styleId="Header">
    <w:name w:val="header"/>
    <w:basedOn w:val="Normal"/>
    <w:link w:val="HeaderChar"/>
    <w:uiPriority w:val="99"/>
    <w:unhideWhenUsed/>
    <w:rsid w:val="00187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062"/>
  </w:style>
  <w:style w:type="paragraph" w:styleId="Footer">
    <w:name w:val="footer"/>
    <w:basedOn w:val="Normal"/>
    <w:link w:val="FooterChar"/>
    <w:uiPriority w:val="99"/>
    <w:unhideWhenUsed/>
    <w:rsid w:val="00187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062"/>
  </w:style>
  <w:style w:type="character" w:styleId="UnresolvedMention">
    <w:name w:val="Unresolved Mention"/>
    <w:basedOn w:val="DefaultParagraphFont"/>
    <w:uiPriority w:val="99"/>
    <w:semiHidden/>
    <w:unhideWhenUsed/>
    <w:rsid w:val="00503DFC"/>
    <w:rPr>
      <w:color w:val="605E5C"/>
      <w:shd w:val="clear" w:color="auto" w:fill="E1DFDD"/>
    </w:rPr>
  </w:style>
  <w:style w:type="paragraph" w:styleId="TOC4">
    <w:name w:val="toc 4"/>
    <w:basedOn w:val="Normal"/>
    <w:next w:val="Normal"/>
    <w:autoRedefine/>
    <w:uiPriority w:val="39"/>
    <w:unhideWhenUsed/>
    <w:rsid w:val="006F681E"/>
    <w:pPr>
      <w:spacing w:after="100" w:line="278" w:lineRule="auto"/>
      <w:ind w:left="720"/>
    </w:pPr>
    <w:rPr>
      <w:rFonts w:eastAsiaTheme="minorEastAsia"/>
      <w:kern w:val="2"/>
      <w:sz w:val="24"/>
      <w:szCs w:val="24"/>
      <w:lang w:eastAsia="en-GB"/>
      <w14:ligatures w14:val="standardContextual"/>
    </w:rPr>
  </w:style>
  <w:style w:type="paragraph" w:styleId="TOC5">
    <w:name w:val="toc 5"/>
    <w:basedOn w:val="Normal"/>
    <w:next w:val="Normal"/>
    <w:autoRedefine/>
    <w:uiPriority w:val="39"/>
    <w:unhideWhenUsed/>
    <w:rsid w:val="006F681E"/>
    <w:pPr>
      <w:spacing w:after="100" w:line="278" w:lineRule="auto"/>
      <w:ind w:left="960"/>
    </w:pPr>
    <w:rPr>
      <w:rFonts w:eastAsiaTheme="minorEastAsia"/>
      <w:kern w:val="2"/>
      <w:sz w:val="24"/>
      <w:szCs w:val="24"/>
      <w:lang w:eastAsia="en-GB"/>
      <w14:ligatures w14:val="standardContextual"/>
    </w:rPr>
  </w:style>
  <w:style w:type="paragraph" w:styleId="TOC6">
    <w:name w:val="toc 6"/>
    <w:basedOn w:val="Normal"/>
    <w:next w:val="Normal"/>
    <w:autoRedefine/>
    <w:uiPriority w:val="39"/>
    <w:unhideWhenUsed/>
    <w:rsid w:val="006F681E"/>
    <w:pPr>
      <w:spacing w:after="100" w:line="278" w:lineRule="auto"/>
      <w:ind w:left="1200"/>
    </w:pPr>
    <w:rPr>
      <w:rFonts w:eastAsiaTheme="minorEastAsia"/>
      <w:kern w:val="2"/>
      <w:sz w:val="24"/>
      <w:szCs w:val="24"/>
      <w:lang w:eastAsia="en-GB"/>
      <w14:ligatures w14:val="standardContextual"/>
    </w:rPr>
  </w:style>
  <w:style w:type="paragraph" w:styleId="TOC7">
    <w:name w:val="toc 7"/>
    <w:basedOn w:val="Normal"/>
    <w:next w:val="Normal"/>
    <w:autoRedefine/>
    <w:uiPriority w:val="39"/>
    <w:unhideWhenUsed/>
    <w:rsid w:val="006F681E"/>
    <w:pPr>
      <w:spacing w:after="100" w:line="278" w:lineRule="auto"/>
      <w:ind w:left="1440"/>
    </w:pPr>
    <w:rPr>
      <w:rFonts w:eastAsiaTheme="minorEastAsia"/>
      <w:kern w:val="2"/>
      <w:sz w:val="24"/>
      <w:szCs w:val="24"/>
      <w:lang w:eastAsia="en-GB"/>
      <w14:ligatures w14:val="standardContextual"/>
    </w:rPr>
  </w:style>
  <w:style w:type="paragraph" w:styleId="TOC8">
    <w:name w:val="toc 8"/>
    <w:basedOn w:val="Normal"/>
    <w:next w:val="Normal"/>
    <w:autoRedefine/>
    <w:uiPriority w:val="39"/>
    <w:unhideWhenUsed/>
    <w:rsid w:val="006F681E"/>
    <w:pPr>
      <w:spacing w:after="100" w:line="278" w:lineRule="auto"/>
      <w:ind w:left="1680"/>
    </w:pPr>
    <w:rPr>
      <w:rFonts w:eastAsiaTheme="minorEastAsia"/>
      <w:kern w:val="2"/>
      <w:sz w:val="24"/>
      <w:szCs w:val="24"/>
      <w:lang w:eastAsia="en-GB"/>
      <w14:ligatures w14:val="standardContextual"/>
    </w:rPr>
  </w:style>
  <w:style w:type="paragraph" w:styleId="TOC9">
    <w:name w:val="toc 9"/>
    <w:basedOn w:val="Normal"/>
    <w:next w:val="Normal"/>
    <w:autoRedefine/>
    <w:uiPriority w:val="39"/>
    <w:unhideWhenUsed/>
    <w:rsid w:val="006F681E"/>
    <w:pPr>
      <w:spacing w:after="100" w:line="278" w:lineRule="auto"/>
      <w:ind w:left="1920"/>
    </w:pPr>
    <w:rPr>
      <w:rFonts w:eastAsiaTheme="minorEastAsia"/>
      <w:kern w:val="2"/>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73820">
      <w:bodyDiv w:val="1"/>
      <w:marLeft w:val="0"/>
      <w:marRight w:val="0"/>
      <w:marTop w:val="0"/>
      <w:marBottom w:val="0"/>
      <w:divBdr>
        <w:top w:val="none" w:sz="0" w:space="0" w:color="auto"/>
        <w:left w:val="none" w:sz="0" w:space="0" w:color="auto"/>
        <w:bottom w:val="none" w:sz="0" w:space="0" w:color="auto"/>
        <w:right w:val="none" w:sz="0" w:space="0" w:color="auto"/>
      </w:divBdr>
    </w:div>
    <w:div w:id="255989946">
      <w:bodyDiv w:val="1"/>
      <w:marLeft w:val="0"/>
      <w:marRight w:val="0"/>
      <w:marTop w:val="0"/>
      <w:marBottom w:val="0"/>
      <w:divBdr>
        <w:top w:val="none" w:sz="0" w:space="0" w:color="auto"/>
        <w:left w:val="none" w:sz="0" w:space="0" w:color="auto"/>
        <w:bottom w:val="none" w:sz="0" w:space="0" w:color="auto"/>
        <w:right w:val="none" w:sz="0" w:space="0" w:color="auto"/>
      </w:divBdr>
    </w:div>
    <w:div w:id="453720916">
      <w:bodyDiv w:val="1"/>
      <w:marLeft w:val="0"/>
      <w:marRight w:val="0"/>
      <w:marTop w:val="0"/>
      <w:marBottom w:val="0"/>
      <w:divBdr>
        <w:top w:val="none" w:sz="0" w:space="0" w:color="auto"/>
        <w:left w:val="none" w:sz="0" w:space="0" w:color="auto"/>
        <w:bottom w:val="none" w:sz="0" w:space="0" w:color="auto"/>
        <w:right w:val="none" w:sz="0" w:space="0" w:color="auto"/>
      </w:divBdr>
    </w:div>
    <w:div w:id="457261368">
      <w:bodyDiv w:val="1"/>
      <w:marLeft w:val="0"/>
      <w:marRight w:val="0"/>
      <w:marTop w:val="0"/>
      <w:marBottom w:val="0"/>
      <w:divBdr>
        <w:top w:val="none" w:sz="0" w:space="0" w:color="auto"/>
        <w:left w:val="none" w:sz="0" w:space="0" w:color="auto"/>
        <w:bottom w:val="none" w:sz="0" w:space="0" w:color="auto"/>
        <w:right w:val="none" w:sz="0" w:space="0" w:color="auto"/>
      </w:divBdr>
    </w:div>
    <w:div w:id="591163824">
      <w:bodyDiv w:val="1"/>
      <w:marLeft w:val="0"/>
      <w:marRight w:val="0"/>
      <w:marTop w:val="0"/>
      <w:marBottom w:val="0"/>
      <w:divBdr>
        <w:top w:val="none" w:sz="0" w:space="0" w:color="auto"/>
        <w:left w:val="none" w:sz="0" w:space="0" w:color="auto"/>
        <w:bottom w:val="none" w:sz="0" w:space="0" w:color="auto"/>
        <w:right w:val="none" w:sz="0" w:space="0" w:color="auto"/>
      </w:divBdr>
    </w:div>
    <w:div w:id="592396478">
      <w:bodyDiv w:val="1"/>
      <w:marLeft w:val="0"/>
      <w:marRight w:val="0"/>
      <w:marTop w:val="0"/>
      <w:marBottom w:val="0"/>
      <w:divBdr>
        <w:top w:val="none" w:sz="0" w:space="0" w:color="auto"/>
        <w:left w:val="none" w:sz="0" w:space="0" w:color="auto"/>
        <w:bottom w:val="none" w:sz="0" w:space="0" w:color="auto"/>
        <w:right w:val="none" w:sz="0" w:space="0" w:color="auto"/>
      </w:divBdr>
    </w:div>
    <w:div w:id="801965926">
      <w:bodyDiv w:val="1"/>
      <w:marLeft w:val="0"/>
      <w:marRight w:val="0"/>
      <w:marTop w:val="0"/>
      <w:marBottom w:val="0"/>
      <w:divBdr>
        <w:top w:val="none" w:sz="0" w:space="0" w:color="auto"/>
        <w:left w:val="none" w:sz="0" w:space="0" w:color="auto"/>
        <w:bottom w:val="none" w:sz="0" w:space="0" w:color="auto"/>
        <w:right w:val="none" w:sz="0" w:space="0" w:color="auto"/>
      </w:divBdr>
    </w:div>
    <w:div w:id="898899475">
      <w:bodyDiv w:val="1"/>
      <w:marLeft w:val="0"/>
      <w:marRight w:val="0"/>
      <w:marTop w:val="0"/>
      <w:marBottom w:val="0"/>
      <w:divBdr>
        <w:top w:val="none" w:sz="0" w:space="0" w:color="auto"/>
        <w:left w:val="none" w:sz="0" w:space="0" w:color="auto"/>
        <w:bottom w:val="none" w:sz="0" w:space="0" w:color="auto"/>
        <w:right w:val="none" w:sz="0" w:space="0" w:color="auto"/>
      </w:divBdr>
      <w:divsChild>
        <w:div w:id="2065137057">
          <w:marLeft w:val="0"/>
          <w:marRight w:val="0"/>
          <w:marTop w:val="0"/>
          <w:marBottom w:val="0"/>
          <w:divBdr>
            <w:top w:val="none" w:sz="0" w:space="0" w:color="auto"/>
            <w:left w:val="none" w:sz="0" w:space="0" w:color="auto"/>
            <w:bottom w:val="none" w:sz="0" w:space="0" w:color="auto"/>
            <w:right w:val="none" w:sz="0" w:space="0" w:color="auto"/>
          </w:divBdr>
          <w:divsChild>
            <w:div w:id="212048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9031">
      <w:bodyDiv w:val="1"/>
      <w:marLeft w:val="0"/>
      <w:marRight w:val="0"/>
      <w:marTop w:val="0"/>
      <w:marBottom w:val="0"/>
      <w:divBdr>
        <w:top w:val="none" w:sz="0" w:space="0" w:color="auto"/>
        <w:left w:val="none" w:sz="0" w:space="0" w:color="auto"/>
        <w:bottom w:val="none" w:sz="0" w:space="0" w:color="auto"/>
        <w:right w:val="none" w:sz="0" w:space="0" w:color="auto"/>
      </w:divBdr>
    </w:div>
    <w:div w:id="1018894083">
      <w:bodyDiv w:val="1"/>
      <w:marLeft w:val="0"/>
      <w:marRight w:val="0"/>
      <w:marTop w:val="0"/>
      <w:marBottom w:val="0"/>
      <w:divBdr>
        <w:top w:val="none" w:sz="0" w:space="0" w:color="auto"/>
        <w:left w:val="none" w:sz="0" w:space="0" w:color="auto"/>
        <w:bottom w:val="none" w:sz="0" w:space="0" w:color="auto"/>
        <w:right w:val="none" w:sz="0" w:space="0" w:color="auto"/>
      </w:divBdr>
    </w:div>
    <w:div w:id="1044409118">
      <w:bodyDiv w:val="1"/>
      <w:marLeft w:val="0"/>
      <w:marRight w:val="0"/>
      <w:marTop w:val="0"/>
      <w:marBottom w:val="0"/>
      <w:divBdr>
        <w:top w:val="none" w:sz="0" w:space="0" w:color="auto"/>
        <w:left w:val="none" w:sz="0" w:space="0" w:color="auto"/>
        <w:bottom w:val="none" w:sz="0" w:space="0" w:color="auto"/>
        <w:right w:val="none" w:sz="0" w:space="0" w:color="auto"/>
      </w:divBdr>
      <w:divsChild>
        <w:div w:id="1932278212">
          <w:marLeft w:val="0"/>
          <w:marRight w:val="0"/>
          <w:marTop w:val="0"/>
          <w:marBottom w:val="0"/>
          <w:divBdr>
            <w:top w:val="none" w:sz="0" w:space="0" w:color="auto"/>
            <w:left w:val="none" w:sz="0" w:space="0" w:color="auto"/>
            <w:bottom w:val="none" w:sz="0" w:space="0" w:color="auto"/>
            <w:right w:val="none" w:sz="0" w:space="0" w:color="auto"/>
          </w:divBdr>
          <w:divsChild>
            <w:div w:id="1492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8382">
      <w:bodyDiv w:val="1"/>
      <w:marLeft w:val="0"/>
      <w:marRight w:val="0"/>
      <w:marTop w:val="0"/>
      <w:marBottom w:val="0"/>
      <w:divBdr>
        <w:top w:val="none" w:sz="0" w:space="0" w:color="auto"/>
        <w:left w:val="none" w:sz="0" w:space="0" w:color="auto"/>
        <w:bottom w:val="none" w:sz="0" w:space="0" w:color="auto"/>
        <w:right w:val="none" w:sz="0" w:space="0" w:color="auto"/>
      </w:divBdr>
      <w:divsChild>
        <w:div w:id="1387606668">
          <w:marLeft w:val="0"/>
          <w:marRight w:val="0"/>
          <w:marTop w:val="0"/>
          <w:marBottom w:val="0"/>
          <w:divBdr>
            <w:top w:val="none" w:sz="0" w:space="0" w:color="auto"/>
            <w:left w:val="none" w:sz="0" w:space="0" w:color="auto"/>
            <w:bottom w:val="none" w:sz="0" w:space="0" w:color="auto"/>
            <w:right w:val="none" w:sz="0" w:space="0" w:color="auto"/>
          </w:divBdr>
          <w:divsChild>
            <w:div w:id="1037588899">
              <w:marLeft w:val="0"/>
              <w:marRight w:val="0"/>
              <w:marTop w:val="0"/>
              <w:marBottom w:val="0"/>
              <w:divBdr>
                <w:top w:val="none" w:sz="0" w:space="0" w:color="auto"/>
                <w:left w:val="none" w:sz="0" w:space="0" w:color="auto"/>
                <w:bottom w:val="none" w:sz="0" w:space="0" w:color="auto"/>
                <w:right w:val="none" w:sz="0" w:space="0" w:color="auto"/>
              </w:divBdr>
            </w:div>
            <w:div w:id="1779178987">
              <w:marLeft w:val="0"/>
              <w:marRight w:val="0"/>
              <w:marTop w:val="0"/>
              <w:marBottom w:val="0"/>
              <w:divBdr>
                <w:top w:val="none" w:sz="0" w:space="0" w:color="auto"/>
                <w:left w:val="none" w:sz="0" w:space="0" w:color="auto"/>
                <w:bottom w:val="none" w:sz="0" w:space="0" w:color="auto"/>
                <w:right w:val="none" w:sz="0" w:space="0" w:color="auto"/>
              </w:divBdr>
            </w:div>
            <w:div w:id="1561944030">
              <w:marLeft w:val="0"/>
              <w:marRight w:val="0"/>
              <w:marTop w:val="0"/>
              <w:marBottom w:val="0"/>
              <w:divBdr>
                <w:top w:val="none" w:sz="0" w:space="0" w:color="auto"/>
                <w:left w:val="none" w:sz="0" w:space="0" w:color="auto"/>
                <w:bottom w:val="none" w:sz="0" w:space="0" w:color="auto"/>
                <w:right w:val="none" w:sz="0" w:space="0" w:color="auto"/>
              </w:divBdr>
            </w:div>
            <w:div w:id="1931505610">
              <w:marLeft w:val="0"/>
              <w:marRight w:val="0"/>
              <w:marTop w:val="0"/>
              <w:marBottom w:val="0"/>
              <w:divBdr>
                <w:top w:val="none" w:sz="0" w:space="0" w:color="auto"/>
                <w:left w:val="none" w:sz="0" w:space="0" w:color="auto"/>
                <w:bottom w:val="none" w:sz="0" w:space="0" w:color="auto"/>
                <w:right w:val="none" w:sz="0" w:space="0" w:color="auto"/>
              </w:divBdr>
            </w:div>
            <w:div w:id="1234857546">
              <w:marLeft w:val="0"/>
              <w:marRight w:val="0"/>
              <w:marTop w:val="0"/>
              <w:marBottom w:val="0"/>
              <w:divBdr>
                <w:top w:val="none" w:sz="0" w:space="0" w:color="auto"/>
                <w:left w:val="none" w:sz="0" w:space="0" w:color="auto"/>
                <w:bottom w:val="none" w:sz="0" w:space="0" w:color="auto"/>
                <w:right w:val="none" w:sz="0" w:space="0" w:color="auto"/>
              </w:divBdr>
            </w:div>
            <w:div w:id="970552001">
              <w:marLeft w:val="0"/>
              <w:marRight w:val="0"/>
              <w:marTop w:val="0"/>
              <w:marBottom w:val="0"/>
              <w:divBdr>
                <w:top w:val="none" w:sz="0" w:space="0" w:color="auto"/>
                <w:left w:val="none" w:sz="0" w:space="0" w:color="auto"/>
                <w:bottom w:val="none" w:sz="0" w:space="0" w:color="auto"/>
                <w:right w:val="none" w:sz="0" w:space="0" w:color="auto"/>
              </w:divBdr>
            </w:div>
            <w:div w:id="59986024">
              <w:marLeft w:val="0"/>
              <w:marRight w:val="0"/>
              <w:marTop w:val="0"/>
              <w:marBottom w:val="0"/>
              <w:divBdr>
                <w:top w:val="none" w:sz="0" w:space="0" w:color="auto"/>
                <w:left w:val="none" w:sz="0" w:space="0" w:color="auto"/>
                <w:bottom w:val="none" w:sz="0" w:space="0" w:color="auto"/>
                <w:right w:val="none" w:sz="0" w:space="0" w:color="auto"/>
              </w:divBdr>
            </w:div>
            <w:div w:id="1145439842">
              <w:marLeft w:val="0"/>
              <w:marRight w:val="0"/>
              <w:marTop w:val="0"/>
              <w:marBottom w:val="0"/>
              <w:divBdr>
                <w:top w:val="none" w:sz="0" w:space="0" w:color="auto"/>
                <w:left w:val="none" w:sz="0" w:space="0" w:color="auto"/>
                <w:bottom w:val="none" w:sz="0" w:space="0" w:color="auto"/>
                <w:right w:val="none" w:sz="0" w:space="0" w:color="auto"/>
              </w:divBdr>
            </w:div>
            <w:div w:id="2044019606">
              <w:marLeft w:val="0"/>
              <w:marRight w:val="0"/>
              <w:marTop w:val="0"/>
              <w:marBottom w:val="0"/>
              <w:divBdr>
                <w:top w:val="none" w:sz="0" w:space="0" w:color="auto"/>
                <w:left w:val="none" w:sz="0" w:space="0" w:color="auto"/>
                <w:bottom w:val="none" w:sz="0" w:space="0" w:color="auto"/>
                <w:right w:val="none" w:sz="0" w:space="0" w:color="auto"/>
              </w:divBdr>
            </w:div>
            <w:div w:id="2136872107">
              <w:marLeft w:val="0"/>
              <w:marRight w:val="0"/>
              <w:marTop w:val="0"/>
              <w:marBottom w:val="0"/>
              <w:divBdr>
                <w:top w:val="none" w:sz="0" w:space="0" w:color="auto"/>
                <w:left w:val="none" w:sz="0" w:space="0" w:color="auto"/>
                <w:bottom w:val="none" w:sz="0" w:space="0" w:color="auto"/>
                <w:right w:val="none" w:sz="0" w:space="0" w:color="auto"/>
              </w:divBdr>
            </w:div>
            <w:div w:id="76825416">
              <w:marLeft w:val="0"/>
              <w:marRight w:val="0"/>
              <w:marTop w:val="0"/>
              <w:marBottom w:val="0"/>
              <w:divBdr>
                <w:top w:val="none" w:sz="0" w:space="0" w:color="auto"/>
                <w:left w:val="none" w:sz="0" w:space="0" w:color="auto"/>
                <w:bottom w:val="none" w:sz="0" w:space="0" w:color="auto"/>
                <w:right w:val="none" w:sz="0" w:space="0" w:color="auto"/>
              </w:divBdr>
            </w:div>
            <w:div w:id="1038703202">
              <w:marLeft w:val="0"/>
              <w:marRight w:val="0"/>
              <w:marTop w:val="0"/>
              <w:marBottom w:val="0"/>
              <w:divBdr>
                <w:top w:val="none" w:sz="0" w:space="0" w:color="auto"/>
                <w:left w:val="none" w:sz="0" w:space="0" w:color="auto"/>
                <w:bottom w:val="none" w:sz="0" w:space="0" w:color="auto"/>
                <w:right w:val="none" w:sz="0" w:space="0" w:color="auto"/>
              </w:divBdr>
            </w:div>
            <w:div w:id="177695368">
              <w:marLeft w:val="0"/>
              <w:marRight w:val="0"/>
              <w:marTop w:val="0"/>
              <w:marBottom w:val="0"/>
              <w:divBdr>
                <w:top w:val="none" w:sz="0" w:space="0" w:color="auto"/>
                <w:left w:val="none" w:sz="0" w:space="0" w:color="auto"/>
                <w:bottom w:val="none" w:sz="0" w:space="0" w:color="auto"/>
                <w:right w:val="none" w:sz="0" w:space="0" w:color="auto"/>
              </w:divBdr>
            </w:div>
            <w:div w:id="420415346">
              <w:marLeft w:val="0"/>
              <w:marRight w:val="0"/>
              <w:marTop w:val="0"/>
              <w:marBottom w:val="0"/>
              <w:divBdr>
                <w:top w:val="none" w:sz="0" w:space="0" w:color="auto"/>
                <w:left w:val="none" w:sz="0" w:space="0" w:color="auto"/>
                <w:bottom w:val="none" w:sz="0" w:space="0" w:color="auto"/>
                <w:right w:val="none" w:sz="0" w:space="0" w:color="auto"/>
              </w:divBdr>
            </w:div>
            <w:div w:id="519782771">
              <w:marLeft w:val="0"/>
              <w:marRight w:val="0"/>
              <w:marTop w:val="0"/>
              <w:marBottom w:val="0"/>
              <w:divBdr>
                <w:top w:val="none" w:sz="0" w:space="0" w:color="auto"/>
                <w:left w:val="none" w:sz="0" w:space="0" w:color="auto"/>
                <w:bottom w:val="none" w:sz="0" w:space="0" w:color="auto"/>
                <w:right w:val="none" w:sz="0" w:space="0" w:color="auto"/>
              </w:divBdr>
            </w:div>
            <w:div w:id="108814347">
              <w:marLeft w:val="0"/>
              <w:marRight w:val="0"/>
              <w:marTop w:val="0"/>
              <w:marBottom w:val="0"/>
              <w:divBdr>
                <w:top w:val="none" w:sz="0" w:space="0" w:color="auto"/>
                <w:left w:val="none" w:sz="0" w:space="0" w:color="auto"/>
                <w:bottom w:val="none" w:sz="0" w:space="0" w:color="auto"/>
                <w:right w:val="none" w:sz="0" w:space="0" w:color="auto"/>
              </w:divBdr>
            </w:div>
            <w:div w:id="825785083">
              <w:marLeft w:val="0"/>
              <w:marRight w:val="0"/>
              <w:marTop w:val="0"/>
              <w:marBottom w:val="0"/>
              <w:divBdr>
                <w:top w:val="none" w:sz="0" w:space="0" w:color="auto"/>
                <w:left w:val="none" w:sz="0" w:space="0" w:color="auto"/>
                <w:bottom w:val="none" w:sz="0" w:space="0" w:color="auto"/>
                <w:right w:val="none" w:sz="0" w:space="0" w:color="auto"/>
              </w:divBdr>
            </w:div>
            <w:div w:id="748498983">
              <w:marLeft w:val="0"/>
              <w:marRight w:val="0"/>
              <w:marTop w:val="0"/>
              <w:marBottom w:val="0"/>
              <w:divBdr>
                <w:top w:val="none" w:sz="0" w:space="0" w:color="auto"/>
                <w:left w:val="none" w:sz="0" w:space="0" w:color="auto"/>
                <w:bottom w:val="none" w:sz="0" w:space="0" w:color="auto"/>
                <w:right w:val="none" w:sz="0" w:space="0" w:color="auto"/>
              </w:divBdr>
            </w:div>
            <w:div w:id="1706785066">
              <w:marLeft w:val="0"/>
              <w:marRight w:val="0"/>
              <w:marTop w:val="0"/>
              <w:marBottom w:val="0"/>
              <w:divBdr>
                <w:top w:val="none" w:sz="0" w:space="0" w:color="auto"/>
                <w:left w:val="none" w:sz="0" w:space="0" w:color="auto"/>
                <w:bottom w:val="none" w:sz="0" w:space="0" w:color="auto"/>
                <w:right w:val="none" w:sz="0" w:space="0" w:color="auto"/>
              </w:divBdr>
            </w:div>
            <w:div w:id="2117554497">
              <w:marLeft w:val="0"/>
              <w:marRight w:val="0"/>
              <w:marTop w:val="0"/>
              <w:marBottom w:val="0"/>
              <w:divBdr>
                <w:top w:val="none" w:sz="0" w:space="0" w:color="auto"/>
                <w:left w:val="none" w:sz="0" w:space="0" w:color="auto"/>
                <w:bottom w:val="none" w:sz="0" w:space="0" w:color="auto"/>
                <w:right w:val="none" w:sz="0" w:space="0" w:color="auto"/>
              </w:divBdr>
            </w:div>
            <w:div w:id="1480686839">
              <w:marLeft w:val="0"/>
              <w:marRight w:val="0"/>
              <w:marTop w:val="0"/>
              <w:marBottom w:val="0"/>
              <w:divBdr>
                <w:top w:val="none" w:sz="0" w:space="0" w:color="auto"/>
                <w:left w:val="none" w:sz="0" w:space="0" w:color="auto"/>
                <w:bottom w:val="none" w:sz="0" w:space="0" w:color="auto"/>
                <w:right w:val="none" w:sz="0" w:space="0" w:color="auto"/>
              </w:divBdr>
            </w:div>
            <w:div w:id="1109005419">
              <w:marLeft w:val="0"/>
              <w:marRight w:val="0"/>
              <w:marTop w:val="0"/>
              <w:marBottom w:val="0"/>
              <w:divBdr>
                <w:top w:val="none" w:sz="0" w:space="0" w:color="auto"/>
                <w:left w:val="none" w:sz="0" w:space="0" w:color="auto"/>
                <w:bottom w:val="none" w:sz="0" w:space="0" w:color="auto"/>
                <w:right w:val="none" w:sz="0" w:space="0" w:color="auto"/>
              </w:divBdr>
            </w:div>
            <w:div w:id="174660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81379">
      <w:bodyDiv w:val="1"/>
      <w:marLeft w:val="0"/>
      <w:marRight w:val="0"/>
      <w:marTop w:val="0"/>
      <w:marBottom w:val="0"/>
      <w:divBdr>
        <w:top w:val="none" w:sz="0" w:space="0" w:color="auto"/>
        <w:left w:val="none" w:sz="0" w:space="0" w:color="auto"/>
        <w:bottom w:val="none" w:sz="0" w:space="0" w:color="auto"/>
        <w:right w:val="none" w:sz="0" w:space="0" w:color="auto"/>
      </w:divBdr>
      <w:divsChild>
        <w:div w:id="255947466">
          <w:marLeft w:val="0"/>
          <w:marRight w:val="0"/>
          <w:marTop w:val="0"/>
          <w:marBottom w:val="0"/>
          <w:divBdr>
            <w:top w:val="none" w:sz="0" w:space="0" w:color="auto"/>
            <w:left w:val="none" w:sz="0" w:space="0" w:color="auto"/>
            <w:bottom w:val="none" w:sz="0" w:space="0" w:color="auto"/>
            <w:right w:val="none" w:sz="0" w:space="0" w:color="auto"/>
          </w:divBdr>
          <w:divsChild>
            <w:div w:id="2093891967">
              <w:marLeft w:val="0"/>
              <w:marRight w:val="0"/>
              <w:marTop w:val="0"/>
              <w:marBottom w:val="0"/>
              <w:divBdr>
                <w:top w:val="none" w:sz="0" w:space="0" w:color="auto"/>
                <w:left w:val="none" w:sz="0" w:space="0" w:color="auto"/>
                <w:bottom w:val="none" w:sz="0" w:space="0" w:color="auto"/>
                <w:right w:val="none" w:sz="0" w:space="0" w:color="auto"/>
              </w:divBdr>
            </w:div>
            <w:div w:id="105939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06689">
      <w:bodyDiv w:val="1"/>
      <w:marLeft w:val="0"/>
      <w:marRight w:val="0"/>
      <w:marTop w:val="0"/>
      <w:marBottom w:val="0"/>
      <w:divBdr>
        <w:top w:val="none" w:sz="0" w:space="0" w:color="auto"/>
        <w:left w:val="none" w:sz="0" w:space="0" w:color="auto"/>
        <w:bottom w:val="none" w:sz="0" w:space="0" w:color="auto"/>
        <w:right w:val="none" w:sz="0" w:space="0" w:color="auto"/>
      </w:divBdr>
    </w:div>
    <w:div w:id="1402675038">
      <w:bodyDiv w:val="1"/>
      <w:marLeft w:val="0"/>
      <w:marRight w:val="0"/>
      <w:marTop w:val="0"/>
      <w:marBottom w:val="0"/>
      <w:divBdr>
        <w:top w:val="none" w:sz="0" w:space="0" w:color="auto"/>
        <w:left w:val="none" w:sz="0" w:space="0" w:color="auto"/>
        <w:bottom w:val="none" w:sz="0" w:space="0" w:color="auto"/>
        <w:right w:val="none" w:sz="0" w:space="0" w:color="auto"/>
      </w:divBdr>
    </w:div>
    <w:div w:id="1532449683">
      <w:bodyDiv w:val="1"/>
      <w:marLeft w:val="0"/>
      <w:marRight w:val="0"/>
      <w:marTop w:val="0"/>
      <w:marBottom w:val="0"/>
      <w:divBdr>
        <w:top w:val="none" w:sz="0" w:space="0" w:color="auto"/>
        <w:left w:val="none" w:sz="0" w:space="0" w:color="auto"/>
        <w:bottom w:val="none" w:sz="0" w:space="0" w:color="auto"/>
        <w:right w:val="none" w:sz="0" w:space="0" w:color="auto"/>
      </w:divBdr>
    </w:div>
    <w:div w:id="1566992261">
      <w:bodyDiv w:val="1"/>
      <w:marLeft w:val="0"/>
      <w:marRight w:val="0"/>
      <w:marTop w:val="0"/>
      <w:marBottom w:val="0"/>
      <w:divBdr>
        <w:top w:val="none" w:sz="0" w:space="0" w:color="auto"/>
        <w:left w:val="none" w:sz="0" w:space="0" w:color="auto"/>
        <w:bottom w:val="none" w:sz="0" w:space="0" w:color="auto"/>
        <w:right w:val="none" w:sz="0" w:space="0" w:color="auto"/>
      </w:divBdr>
    </w:div>
    <w:div w:id="1645937350">
      <w:bodyDiv w:val="1"/>
      <w:marLeft w:val="0"/>
      <w:marRight w:val="0"/>
      <w:marTop w:val="0"/>
      <w:marBottom w:val="0"/>
      <w:divBdr>
        <w:top w:val="none" w:sz="0" w:space="0" w:color="auto"/>
        <w:left w:val="none" w:sz="0" w:space="0" w:color="auto"/>
        <w:bottom w:val="none" w:sz="0" w:space="0" w:color="auto"/>
        <w:right w:val="none" w:sz="0" w:space="0" w:color="auto"/>
      </w:divBdr>
      <w:divsChild>
        <w:div w:id="68189032">
          <w:marLeft w:val="0"/>
          <w:marRight w:val="0"/>
          <w:marTop w:val="0"/>
          <w:marBottom w:val="0"/>
          <w:divBdr>
            <w:top w:val="none" w:sz="0" w:space="0" w:color="auto"/>
            <w:left w:val="none" w:sz="0" w:space="0" w:color="auto"/>
            <w:bottom w:val="none" w:sz="0" w:space="0" w:color="auto"/>
            <w:right w:val="none" w:sz="0" w:space="0" w:color="auto"/>
          </w:divBdr>
          <w:divsChild>
            <w:div w:id="53524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17497">
      <w:bodyDiv w:val="1"/>
      <w:marLeft w:val="0"/>
      <w:marRight w:val="0"/>
      <w:marTop w:val="0"/>
      <w:marBottom w:val="0"/>
      <w:divBdr>
        <w:top w:val="none" w:sz="0" w:space="0" w:color="auto"/>
        <w:left w:val="none" w:sz="0" w:space="0" w:color="auto"/>
        <w:bottom w:val="none" w:sz="0" w:space="0" w:color="auto"/>
        <w:right w:val="none" w:sz="0" w:space="0" w:color="auto"/>
      </w:divBdr>
    </w:div>
    <w:div w:id="1829862671">
      <w:bodyDiv w:val="1"/>
      <w:marLeft w:val="0"/>
      <w:marRight w:val="0"/>
      <w:marTop w:val="0"/>
      <w:marBottom w:val="0"/>
      <w:divBdr>
        <w:top w:val="none" w:sz="0" w:space="0" w:color="auto"/>
        <w:left w:val="none" w:sz="0" w:space="0" w:color="auto"/>
        <w:bottom w:val="none" w:sz="0" w:space="0" w:color="auto"/>
        <w:right w:val="none" w:sz="0" w:space="0" w:color="auto"/>
      </w:divBdr>
      <w:divsChild>
        <w:div w:id="1736389188">
          <w:marLeft w:val="0"/>
          <w:marRight w:val="0"/>
          <w:marTop w:val="0"/>
          <w:marBottom w:val="0"/>
          <w:divBdr>
            <w:top w:val="none" w:sz="0" w:space="0" w:color="auto"/>
            <w:left w:val="none" w:sz="0" w:space="0" w:color="auto"/>
            <w:bottom w:val="none" w:sz="0" w:space="0" w:color="auto"/>
            <w:right w:val="none" w:sz="0" w:space="0" w:color="auto"/>
          </w:divBdr>
          <w:divsChild>
            <w:div w:id="948699700">
              <w:marLeft w:val="0"/>
              <w:marRight w:val="0"/>
              <w:marTop w:val="0"/>
              <w:marBottom w:val="0"/>
              <w:divBdr>
                <w:top w:val="none" w:sz="0" w:space="0" w:color="auto"/>
                <w:left w:val="none" w:sz="0" w:space="0" w:color="auto"/>
                <w:bottom w:val="none" w:sz="0" w:space="0" w:color="auto"/>
                <w:right w:val="none" w:sz="0" w:space="0" w:color="auto"/>
              </w:divBdr>
            </w:div>
            <w:div w:id="167912403">
              <w:marLeft w:val="0"/>
              <w:marRight w:val="0"/>
              <w:marTop w:val="0"/>
              <w:marBottom w:val="0"/>
              <w:divBdr>
                <w:top w:val="none" w:sz="0" w:space="0" w:color="auto"/>
                <w:left w:val="none" w:sz="0" w:space="0" w:color="auto"/>
                <w:bottom w:val="none" w:sz="0" w:space="0" w:color="auto"/>
                <w:right w:val="none" w:sz="0" w:space="0" w:color="auto"/>
              </w:divBdr>
            </w:div>
            <w:div w:id="1668560594">
              <w:marLeft w:val="0"/>
              <w:marRight w:val="0"/>
              <w:marTop w:val="0"/>
              <w:marBottom w:val="0"/>
              <w:divBdr>
                <w:top w:val="none" w:sz="0" w:space="0" w:color="auto"/>
                <w:left w:val="none" w:sz="0" w:space="0" w:color="auto"/>
                <w:bottom w:val="none" w:sz="0" w:space="0" w:color="auto"/>
                <w:right w:val="none" w:sz="0" w:space="0" w:color="auto"/>
              </w:divBdr>
            </w:div>
            <w:div w:id="800072691">
              <w:marLeft w:val="0"/>
              <w:marRight w:val="0"/>
              <w:marTop w:val="0"/>
              <w:marBottom w:val="0"/>
              <w:divBdr>
                <w:top w:val="none" w:sz="0" w:space="0" w:color="auto"/>
                <w:left w:val="none" w:sz="0" w:space="0" w:color="auto"/>
                <w:bottom w:val="none" w:sz="0" w:space="0" w:color="auto"/>
                <w:right w:val="none" w:sz="0" w:space="0" w:color="auto"/>
              </w:divBdr>
            </w:div>
            <w:div w:id="591164452">
              <w:marLeft w:val="0"/>
              <w:marRight w:val="0"/>
              <w:marTop w:val="0"/>
              <w:marBottom w:val="0"/>
              <w:divBdr>
                <w:top w:val="none" w:sz="0" w:space="0" w:color="auto"/>
                <w:left w:val="none" w:sz="0" w:space="0" w:color="auto"/>
                <w:bottom w:val="none" w:sz="0" w:space="0" w:color="auto"/>
                <w:right w:val="none" w:sz="0" w:space="0" w:color="auto"/>
              </w:divBdr>
            </w:div>
            <w:div w:id="701976692">
              <w:marLeft w:val="0"/>
              <w:marRight w:val="0"/>
              <w:marTop w:val="0"/>
              <w:marBottom w:val="0"/>
              <w:divBdr>
                <w:top w:val="none" w:sz="0" w:space="0" w:color="auto"/>
                <w:left w:val="none" w:sz="0" w:space="0" w:color="auto"/>
                <w:bottom w:val="none" w:sz="0" w:space="0" w:color="auto"/>
                <w:right w:val="none" w:sz="0" w:space="0" w:color="auto"/>
              </w:divBdr>
            </w:div>
            <w:div w:id="375856113">
              <w:marLeft w:val="0"/>
              <w:marRight w:val="0"/>
              <w:marTop w:val="0"/>
              <w:marBottom w:val="0"/>
              <w:divBdr>
                <w:top w:val="none" w:sz="0" w:space="0" w:color="auto"/>
                <w:left w:val="none" w:sz="0" w:space="0" w:color="auto"/>
                <w:bottom w:val="none" w:sz="0" w:space="0" w:color="auto"/>
                <w:right w:val="none" w:sz="0" w:space="0" w:color="auto"/>
              </w:divBdr>
            </w:div>
            <w:div w:id="1930576542">
              <w:marLeft w:val="0"/>
              <w:marRight w:val="0"/>
              <w:marTop w:val="0"/>
              <w:marBottom w:val="0"/>
              <w:divBdr>
                <w:top w:val="none" w:sz="0" w:space="0" w:color="auto"/>
                <w:left w:val="none" w:sz="0" w:space="0" w:color="auto"/>
                <w:bottom w:val="none" w:sz="0" w:space="0" w:color="auto"/>
                <w:right w:val="none" w:sz="0" w:space="0" w:color="auto"/>
              </w:divBdr>
            </w:div>
            <w:div w:id="952906001">
              <w:marLeft w:val="0"/>
              <w:marRight w:val="0"/>
              <w:marTop w:val="0"/>
              <w:marBottom w:val="0"/>
              <w:divBdr>
                <w:top w:val="none" w:sz="0" w:space="0" w:color="auto"/>
                <w:left w:val="none" w:sz="0" w:space="0" w:color="auto"/>
                <w:bottom w:val="none" w:sz="0" w:space="0" w:color="auto"/>
                <w:right w:val="none" w:sz="0" w:space="0" w:color="auto"/>
              </w:divBdr>
            </w:div>
            <w:div w:id="1674448682">
              <w:marLeft w:val="0"/>
              <w:marRight w:val="0"/>
              <w:marTop w:val="0"/>
              <w:marBottom w:val="0"/>
              <w:divBdr>
                <w:top w:val="none" w:sz="0" w:space="0" w:color="auto"/>
                <w:left w:val="none" w:sz="0" w:space="0" w:color="auto"/>
                <w:bottom w:val="none" w:sz="0" w:space="0" w:color="auto"/>
                <w:right w:val="none" w:sz="0" w:space="0" w:color="auto"/>
              </w:divBdr>
            </w:div>
            <w:div w:id="1552964280">
              <w:marLeft w:val="0"/>
              <w:marRight w:val="0"/>
              <w:marTop w:val="0"/>
              <w:marBottom w:val="0"/>
              <w:divBdr>
                <w:top w:val="none" w:sz="0" w:space="0" w:color="auto"/>
                <w:left w:val="none" w:sz="0" w:space="0" w:color="auto"/>
                <w:bottom w:val="none" w:sz="0" w:space="0" w:color="auto"/>
                <w:right w:val="none" w:sz="0" w:space="0" w:color="auto"/>
              </w:divBdr>
            </w:div>
            <w:div w:id="1935934090">
              <w:marLeft w:val="0"/>
              <w:marRight w:val="0"/>
              <w:marTop w:val="0"/>
              <w:marBottom w:val="0"/>
              <w:divBdr>
                <w:top w:val="none" w:sz="0" w:space="0" w:color="auto"/>
                <w:left w:val="none" w:sz="0" w:space="0" w:color="auto"/>
                <w:bottom w:val="none" w:sz="0" w:space="0" w:color="auto"/>
                <w:right w:val="none" w:sz="0" w:space="0" w:color="auto"/>
              </w:divBdr>
            </w:div>
            <w:div w:id="20678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88059">
      <w:bodyDiv w:val="1"/>
      <w:marLeft w:val="0"/>
      <w:marRight w:val="0"/>
      <w:marTop w:val="0"/>
      <w:marBottom w:val="0"/>
      <w:divBdr>
        <w:top w:val="none" w:sz="0" w:space="0" w:color="auto"/>
        <w:left w:val="none" w:sz="0" w:space="0" w:color="auto"/>
        <w:bottom w:val="none" w:sz="0" w:space="0" w:color="auto"/>
        <w:right w:val="none" w:sz="0" w:space="0" w:color="auto"/>
      </w:divBdr>
      <w:divsChild>
        <w:div w:id="1636905640">
          <w:marLeft w:val="0"/>
          <w:marRight w:val="0"/>
          <w:marTop w:val="0"/>
          <w:marBottom w:val="0"/>
          <w:divBdr>
            <w:top w:val="none" w:sz="0" w:space="0" w:color="auto"/>
            <w:left w:val="none" w:sz="0" w:space="0" w:color="auto"/>
            <w:bottom w:val="none" w:sz="0" w:space="0" w:color="auto"/>
            <w:right w:val="none" w:sz="0" w:space="0" w:color="auto"/>
          </w:divBdr>
          <w:divsChild>
            <w:div w:id="918903518">
              <w:marLeft w:val="0"/>
              <w:marRight w:val="0"/>
              <w:marTop w:val="0"/>
              <w:marBottom w:val="0"/>
              <w:divBdr>
                <w:top w:val="none" w:sz="0" w:space="0" w:color="auto"/>
                <w:left w:val="none" w:sz="0" w:space="0" w:color="auto"/>
                <w:bottom w:val="none" w:sz="0" w:space="0" w:color="auto"/>
                <w:right w:val="none" w:sz="0" w:space="0" w:color="auto"/>
              </w:divBdr>
            </w:div>
            <w:div w:id="602298571">
              <w:marLeft w:val="0"/>
              <w:marRight w:val="0"/>
              <w:marTop w:val="0"/>
              <w:marBottom w:val="0"/>
              <w:divBdr>
                <w:top w:val="none" w:sz="0" w:space="0" w:color="auto"/>
                <w:left w:val="none" w:sz="0" w:space="0" w:color="auto"/>
                <w:bottom w:val="none" w:sz="0" w:space="0" w:color="auto"/>
                <w:right w:val="none" w:sz="0" w:space="0" w:color="auto"/>
              </w:divBdr>
            </w:div>
            <w:div w:id="71435313">
              <w:marLeft w:val="0"/>
              <w:marRight w:val="0"/>
              <w:marTop w:val="0"/>
              <w:marBottom w:val="0"/>
              <w:divBdr>
                <w:top w:val="none" w:sz="0" w:space="0" w:color="auto"/>
                <w:left w:val="none" w:sz="0" w:space="0" w:color="auto"/>
                <w:bottom w:val="none" w:sz="0" w:space="0" w:color="auto"/>
                <w:right w:val="none" w:sz="0" w:space="0" w:color="auto"/>
              </w:divBdr>
            </w:div>
            <w:div w:id="1258445378">
              <w:marLeft w:val="0"/>
              <w:marRight w:val="0"/>
              <w:marTop w:val="0"/>
              <w:marBottom w:val="0"/>
              <w:divBdr>
                <w:top w:val="none" w:sz="0" w:space="0" w:color="auto"/>
                <w:left w:val="none" w:sz="0" w:space="0" w:color="auto"/>
                <w:bottom w:val="none" w:sz="0" w:space="0" w:color="auto"/>
                <w:right w:val="none" w:sz="0" w:space="0" w:color="auto"/>
              </w:divBdr>
            </w:div>
            <w:div w:id="1026062652">
              <w:marLeft w:val="0"/>
              <w:marRight w:val="0"/>
              <w:marTop w:val="0"/>
              <w:marBottom w:val="0"/>
              <w:divBdr>
                <w:top w:val="none" w:sz="0" w:space="0" w:color="auto"/>
                <w:left w:val="none" w:sz="0" w:space="0" w:color="auto"/>
                <w:bottom w:val="none" w:sz="0" w:space="0" w:color="auto"/>
                <w:right w:val="none" w:sz="0" w:space="0" w:color="auto"/>
              </w:divBdr>
            </w:div>
            <w:div w:id="755828170">
              <w:marLeft w:val="0"/>
              <w:marRight w:val="0"/>
              <w:marTop w:val="0"/>
              <w:marBottom w:val="0"/>
              <w:divBdr>
                <w:top w:val="none" w:sz="0" w:space="0" w:color="auto"/>
                <w:left w:val="none" w:sz="0" w:space="0" w:color="auto"/>
                <w:bottom w:val="none" w:sz="0" w:space="0" w:color="auto"/>
                <w:right w:val="none" w:sz="0" w:space="0" w:color="auto"/>
              </w:divBdr>
            </w:div>
            <w:div w:id="567107681">
              <w:marLeft w:val="0"/>
              <w:marRight w:val="0"/>
              <w:marTop w:val="0"/>
              <w:marBottom w:val="0"/>
              <w:divBdr>
                <w:top w:val="none" w:sz="0" w:space="0" w:color="auto"/>
                <w:left w:val="none" w:sz="0" w:space="0" w:color="auto"/>
                <w:bottom w:val="none" w:sz="0" w:space="0" w:color="auto"/>
                <w:right w:val="none" w:sz="0" w:space="0" w:color="auto"/>
              </w:divBdr>
            </w:div>
            <w:div w:id="366561991">
              <w:marLeft w:val="0"/>
              <w:marRight w:val="0"/>
              <w:marTop w:val="0"/>
              <w:marBottom w:val="0"/>
              <w:divBdr>
                <w:top w:val="none" w:sz="0" w:space="0" w:color="auto"/>
                <w:left w:val="none" w:sz="0" w:space="0" w:color="auto"/>
                <w:bottom w:val="none" w:sz="0" w:space="0" w:color="auto"/>
                <w:right w:val="none" w:sz="0" w:space="0" w:color="auto"/>
              </w:divBdr>
            </w:div>
            <w:div w:id="1134061343">
              <w:marLeft w:val="0"/>
              <w:marRight w:val="0"/>
              <w:marTop w:val="0"/>
              <w:marBottom w:val="0"/>
              <w:divBdr>
                <w:top w:val="none" w:sz="0" w:space="0" w:color="auto"/>
                <w:left w:val="none" w:sz="0" w:space="0" w:color="auto"/>
                <w:bottom w:val="none" w:sz="0" w:space="0" w:color="auto"/>
                <w:right w:val="none" w:sz="0" w:space="0" w:color="auto"/>
              </w:divBdr>
            </w:div>
            <w:div w:id="706639404">
              <w:marLeft w:val="0"/>
              <w:marRight w:val="0"/>
              <w:marTop w:val="0"/>
              <w:marBottom w:val="0"/>
              <w:divBdr>
                <w:top w:val="none" w:sz="0" w:space="0" w:color="auto"/>
                <w:left w:val="none" w:sz="0" w:space="0" w:color="auto"/>
                <w:bottom w:val="none" w:sz="0" w:space="0" w:color="auto"/>
                <w:right w:val="none" w:sz="0" w:space="0" w:color="auto"/>
              </w:divBdr>
            </w:div>
            <w:div w:id="261765092">
              <w:marLeft w:val="0"/>
              <w:marRight w:val="0"/>
              <w:marTop w:val="0"/>
              <w:marBottom w:val="0"/>
              <w:divBdr>
                <w:top w:val="none" w:sz="0" w:space="0" w:color="auto"/>
                <w:left w:val="none" w:sz="0" w:space="0" w:color="auto"/>
                <w:bottom w:val="none" w:sz="0" w:space="0" w:color="auto"/>
                <w:right w:val="none" w:sz="0" w:space="0" w:color="auto"/>
              </w:divBdr>
            </w:div>
            <w:div w:id="1213078688">
              <w:marLeft w:val="0"/>
              <w:marRight w:val="0"/>
              <w:marTop w:val="0"/>
              <w:marBottom w:val="0"/>
              <w:divBdr>
                <w:top w:val="none" w:sz="0" w:space="0" w:color="auto"/>
                <w:left w:val="none" w:sz="0" w:space="0" w:color="auto"/>
                <w:bottom w:val="none" w:sz="0" w:space="0" w:color="auto"/>
                <w:right w:val="none" w:sz="0" w:space="0" w:color="auto"/>
              </w:divBdr>
            </w:div>
            <w:div w:id="620763003">
              <w:marLeft w:val="0"/>
              <w:marRight w:val="0"/>
              <w:marTop w:val="0"/>
              <w:marBottom w:val="0"/>
              <w:divBdr>
                <w:top w:val="none" w:sz="0" w:space="0" w:color="auto"/>
                <w:left w:val="none" w:sz="0" w:space="0" w:color="auto"/>
                <w:bottom w:val="none" w:sz="0" w:space="0" w:color="auto"/>
                <w:right w:val="none" w:sz="0" w:space="0" w:color="auto"/>
              </w:divBdr>
            </w:div>
            <w:div w:id="1740059743">
              <w:marLeft w:val="0"/>
              <w:marRight w:val="0"/>
              <w:marTop w:val="0"/>
              <w:marBottom w:val="0"/>
              <w:divBdr>
                <w:top w:val="none" w:sz="0" w:space="0" w:color="auto"/>
                <w:left w:val="none" w:sz="0" w:space="0" w:color="auto"/>
                <w:bottom w:val="none" w:sz="0" w:space="0" w:color="auto"/>
                <w:right w:val="none" w:sz="0" w:space="0" w:color="auto"/>
              </w:divBdr>
            </w:div>
            <w:div w:id="897126565">
              <w:marLeft w:val="0"/>
              <w:marRight w:val="0"/>
              <w:marTop w:val="0"/>
              <w:marBottom w:val="0"/>
              <w:divBdr>
                <w:top w:val="none" w:sz="0" w:space="0" w:color="auto"/>
                <w:left w:val="none" w:sz="0" w:space="0" w:color="auto"/>
                <w:bottom w:val="none" w:sz="0" w:space="0" w:color="auto"/>
                <w:right w:val="none" w:sz="0" w:space="0" w:color="auto"/>
              </w:divBdr>
            </w:div>
            <w:div w:id="283466413">
              <w:marLeft w:val="0"/>
              <w:marRight w:val="0"/>
              <w:marTop w:val="0"/>
              <w:marBottom w:val="0"/>
              <w:divBdr>
                <w:top w:val="none" w:sz="0" w:space="0" w:color="auto"/>
                <w:left w:val="none" w:sz="0" w:space="0" w:color="auto"/>
                <w:bottom w:val="none" w:sz="0" w:space="0" w:color="auto"/>
                <w:right w:val="none" w:sz="0" w:space="0" w:color="auto"/>
              </w:divBdr>
            </w:div>
            <w:div w:id="1045060564">
              <w:marLeft w:val="0"/>
              <w:marRight w:val="0"/>
              <w:marTop w:val="0"/>
              <w:marBottom w:val="0"/>
              <w:divBdr>
                <w:top w:val="none" w:sz="0" w:space="0" w:color="auto"/>
                <w:left w:val="none" w:sz="0" w:space="0" w:color="auto"/>
                <w:bottom w:val="none" w:sz="0" w:space="0" w:color="auto"/>
                <w:right w:val="none" w:sz="0" w:space="0" w:color="auto"/>
              </w:divBdr>
            </w:div>
            <w:div w:id="2091268711">
              <w:marLeft w:val="0"/>
              <w:marRight w:val="0"/>
              <w:marTop w:val="0"/>
              <w:marBottom w:val="0"/>
              <w:divBdr>
                <w:top w:val="none" w:sz="0" w:space="0" w:color="auto"/>
                <w:left w:val="none" w:sz="0" w:space="0" w:color="auto"/>
                <w:bottom w:val="none" w:sz="0" w:space="0" w:color="auto"/>
                <w:right w:val="none" w:sz="0" w:space="0" w:color="auto"/>
              </w:divBdr>
            </w:div>
            <w:div w:id="577708653">
              <w:marLeft w:val="0"/>
              <w:marRight w:val="0"/>
              <w:marTop w:val="0"/>
              <w:marBottom w:val="0"/>
              <w:divBdr>
                <w:top w:val="none" w:sz="0" w:space="0" w:color="auto"/>
                <w:left w:val="none" w:sz="0" w:space="0" w:color="auto"/>
                <w:bottom w:val="none" w:sz="0" w:space="0" w:color="auto"/>
                <w:right w:val="none" w:sz="0" w:space="0" w:color="auto"/>
              </w:divBdr>
            </w:div>
            <w:div w:id="783184848">
              <w:marLeft w:val="0"/>
              <w:marRight w:val="0"/>
              <w:marTop w:val="0"/>
              <w:marBottom w:val="0"/>
              <w:divBdr>
                <w:top w:val="none" w:sz="0" w:space="0" w:color="auto"/>
                <w:left w:val="none" w:sz="0" w:space="0" w:color="auto"/>
                <w:bottom w:val="none" w:sz="0" w:space="0" w:color="auto"/>
                <w:right w:val="none" w:sz="0" w:space="0" w:color="auto"/>
              </w:divBdr>
            </w:div>
            <w:div w:id="575670750">
              <w:marLeft w:val="0"/>
              <w:marRight w:val="0"/>
              <w:marTop w:val="0"/>
              <w:marBottom w:val="0"/>
              <w:divBdr>
                <w:top w:val="none" w:sz="0" w:space="0" w:color="auto"/>
                <w:left w:val="none" w:sz="0" w:space="0" w:color="auto"/>
                <w:bottom w:val="none" w:sz="0" w:space="0" w:color="auto"/>
                <w:right w:val="none" w:sz="0" w:space="0" w:color="auto"/>
              </w:divBdr>
            </w:div>
            <w:div w:id="45175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2725">
      <w:bodyDiv w:val="1"/>
      <w:marLeft w:val="0"/>
      <w:marRight w:val="0"/>
      <w:marTop w:val="0"/>
      <w:marBottom w:val="0"/>
      <w:divBdr>
        <w:top w:val="none" w:sz="0" w:space="0" w:color="auto"/>
        <w:left w:val="none" w:sz="0" w:space="0" w:color="auto"/>
        <w:bottom w:val="none" w:sz="0" w:space="0" w:color="auto"/>
        <w:right w:val="none" w:sz="0" w:space="0" w:color="auto"/>
      </w:divBdr>
      <w:divsChild>
        <w:div w:id="500506969">
          <w:marLeft w:val="0"/>
          <w:marRight w:val="0"/>
          <w:marTop w:val="0"/>
          <w:marBottom w:val="0"/>
          <w:divBdr>
            <w:top w:val="none" w:sz="0" w:space="0" w:color="auto"/>
            <w:left w:val="none" w:sz="0" w:space="0" w:color="auto"/>
            <w:bottom w:val="none" w:sz="0" w:space="0" w:color="auto"/>
            <w:right w:val="none" w:sz="0" w:space="0" w:color="auto"/>
          </w:divBdr>
          <w:divsChild>
            <w:div w:id="14386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010420">
      <w:bodyDiv w:val="1"/>
      <w:marLeft w:val="0"/>
      <w:marRight w:val="0"/>
      <w:marTop w:val="0"/>
      <w:marBottom w:val="0"/>
      <w:divBdr>
        <w:top w:val="none" w:sz="0" w:space="0" w:color="auto"/>
        <w:left w:val="none" w:sz="0" w:space="0" w:color="auto"/>
        <w:bottom w:val="none" w:sz="0" w:space="0" w:color="auto"/>
        <w:right w:val="none" w:sz="0" w:space="0" w:color="auto"/>
      </w:divBdr>
      <w:divsChild>
        <w:div w:id="120854489">
          <w:marLeft w:val="0"/>
          <w:marRight w:val="0"/>
          <w:marTop w:val="0"/>
          <w:marBottom w:val="0"/>
          <w:divBdr>
            <w:top w:val="none" w:sz="0" w:space="0" w:color="auto"/>
            <w:left w:val="none" w:sz="0" w:space="0" w:color="auto"/>
            <w:bottom w:val="none" w:sz="0" w:space="0" w:color="auto"/>
            <w:right w:val="none" w:sz="0" w:space="0" w:color="auto"/>
          </w:divBdr>
          <w:divsChild>
            <w:div w:id="56981043">
              <w:marLeft w:val="0"/>
              <w:marRight w:val="0"/>
              <w:marTop w:val="0"/>
              <w:marBottom w:val="0"/>
              <w:divBdr>
                <w:top w:val="none" w:sz="0" w:space="0" w:color="auto"/>
                <w:left w:val="none" w:sz="0" w:space="0" w:color="auto"/>
                <w:bottom w:val="none" w:sz="0" w:space="0" w:color="auto"/>
                <w:right w:val="none" w:sz="0" w:space="0" w:color="auto"/>
              </w:divBdr>
            </w:div>
            <w:div w:id="470362919">
              <w:marLeft w:val="0"/>
              <w:marRight w:val="0"/>
              <w:marTop w:val="0"/>
              <w:marBottom w:val="0"/>
              <w:divBdr>
                <w:top w:val="none" w:sz="0" w:space="0" w:color="auto"/>
                <w:left w:val="none" w:sz="0" w:space="0" w:color="auto"/>
                <w:bottom w:val="none" w:sz="0" w:space="0" w:color="auto"/>
                <w:right w:val="none" w:sz="0" w:space="0" w:color="auto"/>
              </w:divBdr>
            </w:div>
            <w:div w:id="478571913">
              <w:marLeft w:val="0"/>
              <w:marRight w:val="0"/>
              <w:marTop w:val="0"/>
              <w:marBottom w:val="0"/>
              <w:divBdr>
                <w:top w:val="none" w:sz="0" w:space="0" w:color="auto"/>
                <w:left w:val="none" w:sz="0" w:space="0" w:color="auto"/>
                <w:bottom w:val="none" w:sz="0" w:space="0" w:color="auto"/>
                <w:right w:val="none" w:sz="0" w:space="0" w:color="auto"/>
              </w:divBdr>
            </w:div>
            <w:div w:id="1493375809">
              <w:marLeft w:val="0"/>
              <w:marRight w:val="0"/>
              <w:marTop w:val="0"/>
              <w:marBottom w:val="0"/>
              <w:divBdr>
                <w:top w:val="none" w:sz="0" w:space="0" w:color="auto"/>
                <w:left w:val="none" w:sz="0" w:space="0" w:color="auto"/>
                <w:bottom w:val="none" w:sz="0" w:space="0" w:color="auto"/>
                <w:right w:val="none" w:sz="0" w:space="0" w:color="auto"/>
              </w:divBdr>
            </w:div>
            <w:div w:id="408231553">
              <w:marLeft w:val="0"/>
              <w:marRight w:val="0"/>
              <w:marTop w:val="0"/>
              <w:marBottom w:val="0"/>
              <w:divBdr>
                <w:top w:val="none" w:sz="0" w:space="0" w:color="auto"/>
                <w:left w:val="none" w:sz="0" w:space="0" w:color="auto"/>
                <w:bottom w:val="none" w:sz="0" w:space="0" w:color="auto"/>
                <w:right w:val="none" w:sz="0" w:space="0" w:color="auto"/>
              </w:divBdr>
            </w:div>
            <w:div w:id="1514537775">
              <w:marLeft w:val="0"/>
              <w:marRight w:val="0"/>
              <w:marTop w:val="0"/>
              <w:marBottom w:val="0"/>
              <w:divBdr>
                <w:top w:val="none" w:sz="0" w:space="0" w:color="auto"/>
                <w:left w:val="none" w:sz="0" w:space="0" w:color="auto"/>
                <w:bottom w:val="none" w:sz="0" w:space="0" w:color="auto"/>
                <w:right w:val="none" w:sz="0" w:space="0" w:color="auto"/>
              </w:divBdr>
            </w:div>
            <w:div w:id="527377133">
              <w:marLeft w:val="0"/>
              <w:marRight w:val="0"/>
              <w:marTop w:val="0"/>
              <w:marBottom w:val="0"/>
              <w:divBdr>
                <w:top w:val="none" w:sz="0" w:space="0" w:color="auto"/>
                <w:left w:val="none" w:sz="0" w:space="0" w:color="auto"/>
                <w:bottom w:val="none" w:sz="0" w:space="0" w:color="auto"/>
                <w:right w:val="none" w:sz="0" w:space="0" w:color="auto"/>
              </w:divBdr>
            </w:div>
            <w:div w:id="1693844317">
              <w:marLeft w:val="0"/>
              <w:marRight w:val="0"/>
              <w:marTop w:val="0"/>
              <w:marBottom w:val="0"/>
              <w:divBdr>
                <w:top w:val="none" w:sz="0" w:space="0" w:color="auto"/>
                <w:left w:val="none" w:sz="0" w:space="0" w:color="auto"/>
                <w:bottom w:val="none" w:sz="0" w:space="0" w:color="auto"/>
                <w:right w:val="none" w:sz="0" w:space="0" w:color="auto"/>
              </w:divBdr>
            </w:div>
            <w:div w:id="300383529">
              <w:marLeft w:val="0"/>
              <w:marRight w:val="0"/>
              <w:marTop w:val="0"/>
              <w:marBottom w:val="0"/>
              <w:divBdr>
                <w:top w:val="none" w:sz="0" w:space="0" w:color="auto"/>
                <w:left w:val="none" w:sz="0" w:space="0" w:color="auto"/>
                <w:bottom w:val="none" w:sz="0" w:space="0" w:color="auto"/>
                <w:right w:val="none" w:sz="0" w:space="0" w:color="auto"/>
              </w:divBdr>
            </w:div>
            <w:div w:id="786240822">
              <w:marLeft w:val="0"/>
              <w:marRight w:val="0"/>
              <w:marTop w:val="0"/>
              <w:marBottom w:val="0"/>
              <w:divBdr>
                <w:top w:val="none" w:sz="0" w:space="0" w:color="auto"/>
                <w:left w:val="none" w:sz="0" w:space="0" w:color="auto"/>
                <w:bottom w:val="none" w:sz="0" w:space="0" w:color="auto"/>
                <w:right w:val="none" w:sz="0" w:space="0" w:color="auto"/>
              </w:divBdr>
            </w:div>
            <w:div w:id="1420559585">
              <w:marLeft w:val="0"/>
              <w:marRight w:val="0"/>
              <w:marTop w:val="0"/>
              <w:marBottom w:val="0"/>
              <w:divBdr>
                <w:top w:val="none" w:sz="0" w:space="0" w:color="auto"/>
                <w:left w:val="none" w:sz="0" w:space="0" w:color="auto"/>
                <w:bottom w:val="none" w:sz="0" w:space="0" w:color="auto"/>
                <w:right w:val="none" w:sz="0" w:space="0" w:color="auto"/>
              </w:divBdr>
            </w:div>
            <w:div w:id="1024747097">
              <w:marLeft w:val="0"/>
              <w:marRight w:val="0"/>
              <w:marTop w:val="0"/>
              <w:marBottom w:val="0"/>
              <w:divBdr>
                <w:top w:val="none" w:sz="0" w:space="0" w:color="auto"/>
                <w:left w:val="none" w:sz="0" w:space="0" w:color="auto"/>
                <w:bottom w:val="none" w:sz="0" w:space="0" w:color="auto"/>
                <w:right w:val="none" w:sz="0" w:space="0" w:color="auto"/>
              </w:divBdr>
            </w:div>
            <w:div w:id="46335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2691">
      <w:bodyDiv w:val="1"/>
      <w:marLeft w:val="0"/>
      <w:marRight w:val="0"/>
      <w:marTop w:val="0"/>
      <w:marBottom w:val="0"/>
      <w:divBdr>
        <w:top w:val="none" w:sz="0" w:space="0" w:color="auto"/>
        <w:left w:val="none" w:sz="0" w:space="0" w:color="auto"/>
        <w:bottom w:val="none" w:sz="0" w:space="0" w:color="auto"/>
        <w:right w:val="none" w:sz="0" w:space="0" w:color="auto"/>
      </w:divBdr>
      <w:divsChild>
        <w:div w:id="1510943990">
          <w:marLeft w:val="0"/>
          <w:marRight w:val="0"/>
          <w:marTop w:val="0"/>
          <w:marBottom w:val="0"/>
          <w:divBdr>
            <w:top w:val="none" w:sz="0" w:space="0" w:color="auto"/>
            <w:left w:val="none" w:sz="0" w:space="0" w:color="auto"/>
            <w:bottom w:val="none" w:sz="0" w:space="0" w:color="auto"/>
            <w:right w:val="none" w:sz="0" w:space="0" w:color="auto"/>
          </w:divBdr>
          <w:divsChild>
            <w:div w:id="5605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45CFFCEEE72947A61C3D66E9DC0ED0" ma:contentTypeVersion="18" ma:contentTypeDescription="Create a new document." ma:contentTypeScope="" ma:versionID="984d1d0697b9f324a913588f3bd702f7">
  <xsd:schema xmlns:xsd="http://www.w3.org/2001/XMLSchema" xmlns:xs="http://www.w3.org/2001/XMLSchema" xmlns:p="http://schemas.microsoft.com/office/2006/metadata/properties" xmlns:ns3="00df1815-7203-45fa-97a1-d3b4fd89dccb" xmlns:ns4="894ffc87-a386-4c02-ad7b-e22ce30fd367" targetNamespace="http://schemas.microsoft.com/office/2006/metadata/properties" ma:root="true" ma:fieldsID="e2e9fec10c700d46b66a7238be035e16" ns3:_="" ns4:_="">
    <xsd:import namespace="00df1815-7203-45fa-97a1-d3b4fd89dccb"/>
    <xsd:import namespace="894ffc87-a386-4c02-ad7b-e22ce30fd367"/>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f1815-7203-45fa-97a1-d3b4fd89dccb"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4ffc87-a386-4c02-ad7b-e22ce30fd36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94ffc87-a386-4c02-ad7b-e22ce30fd3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F1105-D9E0-4583-98B2-A06DAA54E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f1815-7203-45fa-97a1-d3b4fd89dccb"/>
    <ds:schemaRef ds:uri="894ffc87-a386-4c02-ad7b-e22ce30fd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2DE1EB-3A93-4E46-B407-6D768934F434}">
  <ds:schemaRefs>
    <ds:schemaRef ds:uri="http://schemas.microsoft.com/office/2006/metadata/properties"/>
    <ds:schemaRef ds:uri="http://schemas.microsoft.com/office/infopath/2007/PartnerControls"/>
    <ds:schemaRef ds:uri="894ffc87-a386-4c02-ad7b-e22ce30fd367"/>
  </ds:schemaRefs>
</ds:datastoreItem>
</file>

<file path=customXml/itemProps3.xml><?xml version="1.0" encoding="utf-8"?>
<ds:datastoreItem xmlns:ds="http://schemas.openxmlformats.org/officeDocument/2006/customXml" ds:itemID="{640CA1FB-8A7F-4011-9B30-8BD9A6A31F90}">
  <ds:schemaRefs>
    <ds:schemaRef ds:uri="http://schemas.microsoft.com/sharepoint/v3/contenttype/forms"/>
  </ds:schemaRefs>
</ds:datastoreItem>
</file>

<file path=customXml/itemProps4.xml><?xml version="1.0" encoding="utf-8"?>
<ds:datastoreItem xmlns:ds="http://schemas.openxmlformats.org/officeDocument/2006/customXml" ds:itemID="{2F48A394-9917-423E-86C2-795EADDC2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2588</TotalTime>
  <Pages>15</Pages>
  <Words>3115</Words>
  <Characters>17757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G. Wood</dc:creator>
  <cp:keywords/>
  <dc:description/>
  <cp:lastModifiedBy>Mr G. Wood</cp:lastModifiedBy>
  <cp:revision>1406</cp:revision>
  <dcterms:created xsi:type="dcterms:W3CDTF">2025-05-17T07:59:00Z</dcterms:created>
  <dcterms:modified xsi:type="dcterms:W3CDTF">2026-06-04T10:09:00Z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0x0101006245CFFCEEE72947A61C3D66E9DC0ED0</vt:lpwstr>
  </property>
  <property fmtid="{D5CDD505-2E9C-101B-9397-08002B2CF9AE}" pid="3" name="MediaServiceImageTags">
    <vt:lpwstr/>
  </property>
</Properties>
</file>