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C75DB" w14:textId="4D41F079" w:rsidR="00AB1628" w:rsidRDefault="00EC7119" w:rsidP="00AB1628">
      <w:pPr>
        <w:rPr>
          <w:rStyle w:val="TitleChar"/>
          <w:lang w:val="en-GB"/>
        </w:rPr>
      </w:pPr>
      <w:r w:rsidRPr="003D083A">
        <w:rPr>
          <w:rStyle w:val="TitleChar"/>
          <w:lang w:val="en-GB"/>
        </w:rPr>
        <w:t>Arbor PBI Categorical Cohort Model - Requirement Spec</w:t>
      </w:r>
      <w:r w:rsidR="00AB1628" w:rsidRPr="00D7536D">
        <w:rPr>
          <w:noProof/>
          <w:lang w:val="en-GB"/>
        </w:rPr>
        <w:drawing>
          <wp:inline distT="0" distB="0" distL="0" distR="0" wp14:anchorId="7D505F42" wp14:editId="0F636A2E">
            <wp:extent cx="5398135" cy="5398135"/>
            <wp:effectExtent l="0" t="0" r="0" b="0"/>
            <wp:docPr id="211732587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135" cy="539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A2B74" w14:textId="1411E386" w:rsidR="00C655DE" w:rsidRDefault="00C655DE">
      <w:pPr>
        <w:rPr>
          <w:rStyle w:val="TitleChar"/>
          <w:lang w:val="en-GB"/>
        </w:rPr>
      </w:pPr>
      <w:r>
        <w:rPr>
          <w:rStyle w:val="TitleChar"/>
          <w:lang w:val="en-GB"/>
        </w:rPr>
        <w:br w:type="page"/>
      </w:r>
    </w:p>
    <w:p w14:paraId="7DE23A23" w14:textId="77777777" w:rsidR="00C655DE" w:rsidRPr="00C655DE" w:rsidRDefault="00C655DE" w:rsidP="00A31E51">
      <w:pPr>
        <w:pStyle w:val="Heading1"/>
        <w:rPr>
          <w:lang w:val="en-GB"/>
        </w:rPr>
      </w:pPr>
      <w:bookmarkStart w:id="0" w:name="_Toc227758788"/>
      <w:bookmarkStart w:id="1" w:name="_Toc232062114"/>
      <w:r w:rsidRPr="00C655DE">
        <w:rPr>
          <w:lang w:val="en-GB"/>
        </w:rPr>
        <w:lastRenderedPageBreak/>
        <w:t>Introduction</w:t>
      </w:r>
      <w:bookmarkEnd w:id="0"/>
      <w:bookmarkEnd w:id="1"/>
    </w:p>
    <w:p w14:paraId="6ADD3B8F" w14:textId="77777777" w:rsidR="00C655DE" w:rsidRPr="00C655DE" w:rsidRDefault="00C655DE" w:rsidP="00A31E51">
      <w:pPr>
        <w:pStyle w:val="Heading2"/>
        <w:rPr>
          <w:lang w:val="en-GB"/>
        </w:rPr>
      </w:pPr>
      <w:bookmarkStart w:id="2" w:name="_Toc227693273"/>
      <w:bookmarkStart w:id="3" w:name="_Toc227758789"/>
      <w:bookmarkStart w:id="4" w:name="_Toc232062115"/>
      <w:r w:rsidRPr="00C655DE">
        <w:rPr>
          <w:lang w:val="en-GB"/>
        </w:rPr>
        <w:t>ArborPBI.com</w:t>
      </w:r>
      <w:bookmarkEnd w:id="2"/>
      <w:bookmarkEnd w:id="3"/>
      <w:bookmarkEnd w:id="4"/>
    </w:p>
    <w:p w14:paraId="3F54CAEE" w14:textId="77777777" w:rsidR="00B20EE7" w:rsidRDefault="00B20EE7" w:rsidP="00B20EE7">
      <w:r>
        <w:t>ArborPBI.</w:t>
      </w:r>
      <w:r>
        <w:rPr>
          <w:rFonts w:asciiTheme="majorHAnsi" w:hAnsiTheme="majorHAnsi" w:cstheme="majorHAnsi"/>
        </w:rPr>
        <w:t>com</w:t>
      </w:r>
      <w:r>
        <w:t xml:space="preserve"> is the hosting site for my ongoing Power BI project for Arbor schools, bringing together resources, models, and reports that I continue to develop in my spare time. It grew from the collaborative problem-solving culture on Arbor HQ, where many of us shared examples and ideas, and where great community work can still be found today. </w:t>
      </w:r>
      <w:proofErr w:type="spellStart"/>
      <w:r>
        <w:t>Recognising</w:t>
      </w:r>
      <w:proofErr w:type="spellEnd"/>
      <w:r>
        <w:t xml:space="preserve"> that many schools simply don’t have the time or resources to create these tools themselves, I share these models and reports to make data more accessible and useful, because every student deserves to benefit from informed, data-driven decisions.</w:t>
      </w:r>
    </w:p>
    <w:p w14:paraId="544D715D" w14:textId="058DFA49" w:rsidR="00C655DE" w:rsidRPr="00C655DE" w:rsidRDefault="00C655DE" w:rsidP="00C655DE">
      <w:pPr>
        <w:rPr>
          <w:lang w:val="en-GB"/>
        </w:rPr>
      </w:pPr>
      <w:r w:rsidRPr="00C655DE">
        <w:rPr>
          <w:noProof/>
          <w:lang w:val="en-GB"/>
        </w:rPr>
        <w:drawing>
          <wp:inline distT="0" distB="0" distL="0" distR="0" wp14:anchorId="382EFE65" wp14:editId="0E2A3DB5">
            <wp:extent cx="5486400" cy="1371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2D20E" w14:textId="77777777" w:rsidR="00C655DE" w:rsidRPr="00C655DE" w:rsidRDefault="00C655DE" w:rsidP="00C655DE">
      <w:pPr>
        <w:rPr>
          <w:lang w:val="en-GB"/>
        </w:rPr>
      </w:pPr>
    </w:p>
    <w:p w14:paraId="194131B0" w14:textId="77777777" w:rsidR="00C655DE" w:rsidRPr="00C655DE" w:rsidRDefault="00C655DE" w:rsidP="00C655DE">
      <w:pPr>
        <w:rPr>
          <w:lang w:val="en-GB"/>
        </w:rPr>
      </w:pPr>
    </w:p>
    <w:p w14:paraId="0D52521E" w14:textId="77777777" w:rsidR="00C655DE" w:rsidRPr="00D7536D" w:rsidRDefault="00C655DE" w:rsidP="00AB1628">
      <w:pPr>
        <w:rPr>
          <w:lang w:val="en-GB"/>
        </w:rPr>
      </w:pPr>
    </w:p>
    <w:p w14:paraId="41523C92" w14:textId="77777777" w:rsidR="001D1A4C" w:rsidRPr="00D7536D" w:rsidRDefault="001D1A4C">
      <w:pPr>
        <w:rPr>
          <w:highlight w:val="lightGray"/>
          <w:lang w:val="en-GB"/>
        </w:rPr>
      </w:pPr>
      <w:bookmarkStart w:id="5" w:name="_Toc225865095"/>
      <w:r w:rsidRPr="00D7536D">
        <w:rPr>
          <w:highlight w:val="lightGray"/>
          <w:lang w:val="en-GB"/>
        </w:rPr>
        <w:br w:type="page"/>
      </w:r>
    </w:p>
    <w:sdt>
      <w:sdtPr>
        <w:rPr>
          <w:rFonts w:asciiTheme="minorHAnsi" w:eastAsiaTheme="minorEastAsia" w:hAnsiTheme="minorHAnsi" w:cstheme="minorBidi"/>
          <w:b/>
          <w:bCs/>
          <w:color w:val="auto"/>
          <w:spacing w:val="0"/>
          <w:kern w:val="0"/>
          <w:sz w:val="22"/>
          <w:szCs w:val="22"/>
          <w:lang w:val="en-GB"/>
        </w:rPr>
        <w:id w:val="-840616576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67C6AF24" w14:textId="5DD72897" w:rsidR="00DA39B0" w:rsidRPr="00D7536D" w:rsidRDefault="00DA39B0" w:rsidP="002538F1">
          <w:pPr>
            <w:pStyle w:val="Title"/>
            <w:rPr>
              <w:lang w:val="en-GB"/>
            </w:rPr>
          </w:pPr>
          <w:r w:rsidRPr="00D7536D">
            <w:rPr>
              <w:lang w:val="en-GB"/>
            </w:rPr>
            <w:t>Contents</w:t>
          </w:r>
        </w:p>
        <w:p w14:paraId="47A0D825" w14:textId="3383F670" w:rsidR="00F60F53" w:rsidRDefault="00AB630A">
          <w:pPr>
            <w:pStyle w:val="TOC1"/>
            <w:tabs>
              <w:tab w:val="right" w:leader="dot" w:pos="863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>
            <w:rPr>
              <w:lang w:val="en-GB"/>
            </w:rPr>
            <w:fldChar w:fldCharType="begin"/>
          </w:r>
          <w:r>
            <w:rPr>
              <w:lang w:val="en-GB"/>
            </w:rPr>
            <w:instrText xml:space="preserve"> TOC \o "1-4" \h \z \u </w:instrText>
          </w:r>
          <w:r>
            <w:rPr>
              <w:lang w:val="en-GB"/>
            </w:rPr>
            <w:fldChar w:fldCharType="separate"/>
          </w:r>
          <w:hyperlink w:anchor="_Toc232062114" w:history="1">
            <w:r w:rsidR="00F60F53" w:rsidRPr="00A331D2">
              <w:rPr>
                <w:rStyle w:val="Hyperlink"/>
                <w:noProof/>
                <w:lang w:val="en-GB"/>
              </w:rPr>
              <w:t>1. Introduction</w:t>
            </w:r>
            <w:r w:rsidR="00F60F53">
              <w:rPr>
                <w:noProof/>
                <w:webHidden/>
              </w:rPr>
              <w:tab/>
            </w:r>
            <w:r w:rsidR="00F60F53">
              <w:rPr>
                <w:noProof/>
                <w:webHidden/>
              </w:rPr>
              <w:fldChar w:fldCharType="begin"/>
            </w:r>
            <w:r w:rsidR="00F60F53">
              <w:rPr>
                <w:noProof/>
                <w:webHidden/>
              </w:rPr>
              <w:instrText xml:space="preserve"> PAGEREF _Toc232062114 \h </w:instrText>
            </w:r>
            <w:r w:rsidR="00F60F53">
              <w:rPr>
                <w:noProof/>
                <w:webHidden/>
              </w:rPr>
            </w:r>
            <w:r w:rsidR="00F60F53">
              <w:rPr>
                <w:noProof/>
                <w:webHidden/>
              </w:rPr>
              <w:fldChar w:fldCharType="separate"/>
            </w:r>
            <w:r w:rsidR="00F60F53">
              <w:rPr>
                <w:noProof/>
                <w:webHidden/>
              </w:rPr>
              <w:t>2</w:t>
            </w:r>
            <w:r w:rsidR="00F60F53">
              <w:rPr>
                <w:noProof/>
                <w:webHidden/>
              </w:rPr>
              <w:fldChar w:fldCharType="end"/>
            </w:r>
          </w:hyperlink>
        </w:p>
        <w:p w14:paraId="0090E90C" w14:textId="5E0FEE00" w:rsidR="00F60F53" w:rsidRDefault="00F60F53">
          <w:pPr>
            <w:pStyle w:val="TOC2"/>
            <w:tabs>
              <w:tab w:val="left" w:pos="960"/>
              <w:tab w:val="right" w:leader="dot" w:pos="863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32062115" w:history="1">
            <w:r w:rsidRPr="00A331D2">
              <w:rPr>
                <w:rStyle w:val="Hyperlink"/>
                <w:noProof/>
                <w:lang w:val="en-GB"/>
              </w:rPr>
              <w:t>1.1.</w:t>
            </w:r>
            <w:r>
              <w:rPr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A331D2">
              <w:rPr>
                <w:rStyle w:val="Hyperlink"/>
                <w:noProof/>
                <w:lang w:val="en-GB"/>
              </w:rPr>
              <w:t>ArborPBI.com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_Toc232062115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493086" w14:textId="5378E2A9" w:rsidR="00F60F53" w:rsidRDefault="00F60F53">
          <w:pPr>
            <w:pStyle w:val="TOC1"/>
            <w:tabs>
              <w:tab w:val="right" w:leader="dot" w:pos="863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32062116" w:history="1">
            <w:r w:rsidRPr="00A331D2">
              <w:rPr>
                <w:rStyle w:val="Hyperlink"/>
                <w:noProof/>
                <w:lang w:val="en-GB"/>
              </w:rPr>
              <w:t>2. Purpose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_Toc232062116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D7633D" w14:textId="2EEEB0CB" w:rsidR="00F60F53" w:rsidRDefault="00F60F53">
          <w:pPr>
            <w:pStyle w:val="TOC1"/>
            <w:tabs>
              <w:tab w:val="right" w:leader="dot" w:pos="863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32062117" w:history="1">
            <w:r w:rsidRPr="00A331D2">
              <w:rPr>
                <w:rStyle w:val="Hyperlink"/>
                <w:noProof/>
                <w:lang w:val="en-GB"/>
              </w:rPr>
              <w:t>3. Model Intent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_Toc232062117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07094E" w14:textId="685A7995" w:rsidR="00F60F53" w:rsidRDefault="00F60F53">
          <w:pPr>
            <w:pStyle w:val="TOC1"/>
            <w:tabs>
              <w:tab w:val="right" w:leader="dot" w:pos="863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32062118" w:history="1">
            <w:r w:rsidRPr="00A331D2">
              <w:rPr>
                <w:rStyle w:val="Hyperlink"/>
                <w:noProof/>
                <w:lang w:val="en-GB"/>
              </w:rPr>
              <w:t>4. Core Conceptual Framework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_Toc232062118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FCCF9F" w14:textId="73675050" w:rsidR="00F60F53" w:rsidRDefault="00F60F53">
          <w:pPr>
            <w:pStyle w:val="TOC2"/>
            <w:tabs>
              <w:tab w:val="left" w:pos="960"/>
              <w:tab w:val="right" w:leader="dot" w:pos="863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32062119" w:history="1">
            <w:r w:rsidRPr="00A331D2">
              <w:rPr>
                <w:rStyle w:val="Hyperlink"/>
                <w:noProof/>
                <w:lang w:val="en-GB"/>
              </w:rPr>
              <w:t>4.1.</w:t>
            </w:r>
            <w:r>
              <w:rPr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A331D2">
              <w:rPr>
                <w:rStyle w:val="Hyperlink"/>
                <w:noProof/>
                <w:lang w:val="en-GB"/>
              </w:rPr>
              <w:t>Cohort Definition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_Toc232062119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B6023E" w14:textId="2B6BC6FC" w:rsidR="00F60F53" w:rsidRDefault="00F60F53">
          <w:pPr>
            <w:pStyle w:val="TOC2"/>
            <w:tabs>
              <w:tab w:val="left" w:pos="960"/>
              <w:tab w:val="right" w:leader="dot" w:pos="863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32062120" w:history="1">
            <w:r w:rsidRPr="00A331D2">
              <w:rPr>
                <w:rStyle w:val="Hyperlink"/>
                <w:noProof/>
                <w:lang w:val="en-GB"/>
              </w:rPr>
              <w:t>4.2.</w:t>
            </w:r>
            <w:r>
              <w:rPr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A331D2">
              <w:rPr>
                <w:rStyle w:val="Hyperlink"/>
                <w:noProof/>
                <w:lang w:val="en-GB"/>
              </w:rPr>
              <w:t>Fact Data Behaviour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_Toc232062120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80EB8D" w14:textId="30C25381" w:rsidR="00F60F53" w:rsidRDefault="00F60F53">
          <w:pPr>
            <w:pStyle w:val="TOC2"/>
            <w:tabs>
              <w:tab w:val="left" w:pos="960"/>
              <w:tab w:val="right" w:leader="dot" w:pos="863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32062121" w:history="1">
            <w:r w:rsidRPr="00A331D2">
              <w:rPr>
                <w:rStyle w:val="Hyperlink"/>
                <w:noProof/>
                <w:lang w:val="en-GB"/>
              </w:rPr>
              <w:t>4.3.</w:t>
            </w:r>
            <w:r>
              <w:rPr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A331D2">
              <w:rPr>
                <w:rStyle w:val="Hyperlink"/>
                <w:noProof/>
                <w:lang w:val="en-GB"/>
              </w:rPr>
              <w:t>Interpretation Rule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_Toc232062121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D950B2" w14:textId="6D3868AC" w:rsidR="00F60F53" w:rsidRDefault="00F60F53">
          <w:pPr>
            <w:pStyle w:val="TOC1"/>
            <w:tabs>
              <w:tab w:val="right" w:leader="dot" w:pos="863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32062122" w:history="1">
            <w:r w:rsidRPr="00A331D2">
              <w:rPr>
                <w:rStyle w:val="Hyperlink"/>
                <w:noProof/>
                <w:lang w:val="en-GB"/>
              </w:rPr>
              <w:t>5. Authoritative Design Principles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_Toc232062122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F999A6" w14:textId="3C04034B" w:rsidR="00F60F53" w:rsidRDefault="00F60F53">
          <w:pPr>
            <w:pStyle w:val="TOC1"/>
            <w:tabs>
              <w:tab w:val="right" w:leader="dot" w:pos="863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32062123" w:history="1">
            <w:r w:rsidRPr="00A331D2">
              <w:rPr>
                <w:rStyle w:val="Hyperlink"/>
                <w:noProof/>
                <w:lang w:val="en-GB" w:eastAsia="en-GB"/>
              </w:rPr>
              <w:t>6. Temporal Analysis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_Toc232062123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885F1B" w14:textId="5A0F54FB" w:rsidR="00F60F53" w:rsidRDefault="00F60F53">
          <w:pPr>
            <w:pStyle w:val="TOC2"/>
            <w:tabs>
              <w:tab w:val="left" w:pos="960"/>
              <w:tab w:val="right" w:leader="dot" w:pos="863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32062124" w:history="1">
            <w:r w:rsidRPr="00A331D2">
              <w:rPr>
                <w:rStyle w:val="Hyperlink"/>
                <w:noProof/>
                <w:lang w:val="en-GB" w:eastAsia="en-GB"/>
              </w:rPr>
              <w:t>6.1.</w:t>
            </w:r>
            <w:r>
              <w:rPr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A331D2">
              <w:rPr>
                <w:rStyle w:val="Hyperlink"/>
                <w:noProof/>
                <w:lang w:val="en-GB" w:eastAsia="en-GB"/>
              </w:rPr>
              <w:t>Permitted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_Toc232062124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B55491" w14:textId="3FD55D07" w:rsidR="00F60F53" w:rsidRDefault="00F60F53">
          <w:pPr>
            <w:pStyle w:val="TOC2"/>
            <w:tabs>
              <w:tab w:val="left" w:pos="960"/>
              <w:tab w:val="right" w:leader="dot" w:pos="863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32062125" w:history="1">
            <w:r w:rsidRPr="00A331D2">
              <w:rPr>
                <w:rStyle w:val="Hyperlink"/>
                <w:noProof/>
                <w:lang w:val="en-GB" w:eastAsia="en-GB"/>
              </w:rPr>
              <w:t>6.2.</w:t>
            </w:r>
            <w:r>
              <w:rPr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A331D2">
              <w:rPr>
                <w:rStyle w:val="Hyperlink"/>
                <w:noProof/>
                <w:lang w:val="en-GB" w:eastAsia="en-GB"/>
              </w:rPr>
              <w:t>Constraints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_Toc232062125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7A1CA3" w14:textId="7BD82A08" w:rsidR="00F60F53" w:rsidRDefault="00F60F53">
          <w:pPr>
            <w:pStyle w:val="TOC1"/>
            <w:tabs>
              <w:tab w:val="right" w:leader="dot" w:pos="863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32062126" w:history="1">
            <w:r w:rsidRPr="00A331D2">
              <w:rPr>
                <w:rStyle w:val="Hyperlink"/>
                <w:noProof/>
                <w:lang w:val="en-GB" w:eastAsia="en-GB"/>
              </w:rPr>
              <w:t>7. Calculation Groups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_Toc232062126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A96A84" w14:textId="37F81213" w:rsidR="00F60F53" w:rsidRDefault="00F60F53">
          <w:pPr>
            <w:pStyle w:val="TOC2"/>
            <w:tabs>
              <w:tab w:val="left" w:pos="960"/>
              <w:tab w:val="right" w:leader="dot" w:pos="863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32062127" w:history="1">
            <w:r w:rsidRPr="00A331D2">
              <w:rPr>
                <w:rStyle w:val="Hyperlink"/>
                <w:noProof/>
                <w:lang w:val="en-GB" w:eastAsia="en-GB"/>
              </w:rPr>
              <w:t>7.1.</w:t>
            </w:r>
            <w:r>
              <w:rPr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A331D2">
              <w:rPr>
                <w:rStyle w:val="Hyperlink"/>
                <w:noProof/>
                <w:lang w:val="en-GB" w:eastAsia="en-GB"/>
              </w:rPr>
              <w:t>Permitted 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_Toc232062127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680080" w14:textId="4AEBFF74" w:rsidR="00F60F53" w:rsidRDefault="00F60F53">
          <w:pPr>
            <w:pStyle w:val="TOC2"/>
            <w:tabs>
              <w:tab w:val="left" w:pos="960"/>
              <w:tab w:val="right" w:leader="dot" w:pos="863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32062128" w:history="1">
            <w:r w:rsidRPr="00A331D2">
              <w:rPr>
                <w:rStyle w:val="Hyperlink"/>
                <w:noProof/>
                <w:lang w:val="en-GB" w:eastAsia="en-GB"/>
              </w:rPr>
              <w:t>7.2.</w:t>
            </w:r>
            <w:r>
              <w:rPr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A331D2">
              <w:rPr>
                <w:rStyle w:val="Hyperlink"/>
                <w:noProof/>
                <w:lang w:val="en-GB" w:eastAsia="en-GB"/>
              </w:rPr>
              <w:t>Constraints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_Toc232062128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E81156" w14:textId="07A9CAEE" w:rsidR="00F60F53" w:rsidRDefault="00F60F53">
          <w:pPr>
            <w:pStyle w:val="TOC2"/>
            <w:tabs>
              <w:tab w:val="left" w:pos="960"/>
              <w:tab w:val="right" w:leader="dot" w:pos="863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32062129" w:history="1">
            <w:r w:rsidRPr="00A331D2">
              <w:rPr>
                <w:rStyle w:val="Hyperlink"/>
                <w:noProof/>
                <w:lang w:val="en-GB" w:eastAsia="en-GB"/>
              </w:rPr>
              <w:t>7.3.</w:t>
            </w:r>
            <w:r>
              <w:rPr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A331D2">
              <w:rPr>
                <w:rStyle w:val="Hyperlink"/>
                <w:noProof/>
                <w:lang w:val="en-GB" w:eastAsia="en-GB"/>
              </w:rPr>
              <w:t>Signal Encoding Framework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_Toc232062129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EDB3D4" w14:textId="5EF12F2E" w:rsidR="00F60F53" w:rsidRDefault="00F60F53">
          <w:pPr>
            <w:pStyle w:val="TOC2"/>
            <w:tabs>
              <w:tab w:val="left" w:pos="960"/>
              <w:tab w:val="right" w:leader="dot" w:pos="863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32062130" w:history="1">
            <w:r w:rsidRPr="00A331D2">
              <w:rPr>
                <w:rStyle w:val="Hyperlink"/>
                <w:noProof/>
              </w:rPr>
              <w:t>7.4.</w:t>
            </w:r>
            <w:r>
              <w:rPr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A331D2">
              <w:rPr>
                <w:rStyle w:val="Hyperlink"/>
                <w:noProof/>
                <w:lang w:val="en-GB" w:eastAsia="en-GB"/>
              </w:rPr>
              <w:t>Student Context Calculation Group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_Toc232062130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18D6EF" w14:textId="06A05AEC" w:rsidR="00F60F53" w:rsidRDefault="00F60F53">
          <w:pPr>
            <w:pStyle w:val="TOC1"/>
            <w:tabs>
              <w:tab w:val="right" w:leader="dot" w:pos="863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32062131" w:history="1">
            <w:r w:rsidRPr="00A331D2">
              <w:rPr>
                <w:rStyle w:val="Hyperlink"/>
                <w:noProof/>
                <w:lang w:val="en-GB" w:eastAsia="en-GB"/>
              </w:rPr>
              <w:t>8. Structural Constraints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_Toc232062131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FA5FAD" w14:textId="59A5E5DB" w:rsidR="00F60F53" w:rsidRDefault="00F60F53">
          <w:pPr>
            <w:pStyle w:val="TOC2"/>
            <w:tabs>
              <w:tab w:val="left" w:pos="960"/>
              <w:tab w:val="right" w:leader="dot" w:pos="863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32062132" w:history="1">
            <w:r w:rsidRPr="00A331D2">
              <w:rPr>
                <w:rStyle w:val="Hyperlink"/>
                <w:noProof/>
                <w:lang w:val="en-GB" w:eastAsia="en-GB"/>
              </w:rPr>
              <w:t>8.1.</w:t>
            </w:r>
            <w:r>
              <w:rPr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A331D2">
              <w:rPr>
                <w:rStyle w:val="Hyperlink"/>
                <w:noProof/>
                <w:lang w:val="en-GB" w:eastAsia="en-GB"/>
              </w:rPr>
              <w:t>General Modelling Principles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_Toc232062132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3522F3" w14:textId="41832DE4" w:rsidR="00F60F53" w:rsidRDefault="00F60F53">
          <w:pPr>
            <w:pStyle w:val="TOC2"/>
            <w:tabs>
              <w:tab w:val="left" w:pos="960"/>
              <w:tab w:val="right" w:leader="dot" w:pos="863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32062133" w:history="1">
            <w:r w:rsidRPr="00A331D2">
              <w:rPr>
                <w:rStyle w:val="Hyperlink"/>
                <w:noProof/>
                <w:lang w:val="en-GB" w:eastAsia="en-GB"/>
              </w:rPr>
              <w:t>8.2.</w:t>
            </w:r>
            <w:r>
              <w:rPr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A331D2">
              <w:rPr>
                <w:rStyle w:val="Hyperlink"/>
                <w:noProof/>
                <w:lang w:val="en-GB" w:eastAsia="en-GB"/>
              </w:rPr>
              <w:t>Dimension Tables (Dim_)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_Toc232062133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8A9978" w14:textId="26630CB2" w:rsidR="00F60F53" w:rsidRDefault="00F60F53">
          <w:pPr>
            <w:pStyle w:val="TOC2"/>
            <w:tabs>
              <w:tab w:val="left" w:pos="960"/>
              <w:tab w:val="right" w:leader="dot" w:pos="863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32062134" w:history="1">
            <w:r w:rsidRPr="00A331D2">
              <w:rPr>
                <w:rStyle w:val="Hyperlink"/>
                <w:noProof/>
                <w:lang w:val="en-GB" w:eastAsia="en-GB"/>
              </w:rPr>
              <w:t>8.3.</w:t>
            </w:r>
            <w:r>
              <w:rPr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A331D2">
              <w:rPr>
                <w:rStyle w:val="Hyperlink"/>
                <w:noProof/>
                <w:lang w:val="en-GB" w:eastAsia="en-GB"/>
              </w:rPr>
              <w:t>Fact Tables (Fct_)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_Toc232062134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2E7E97" w14:textId="7061D7E9" w:rsidR="00F60F53" w:rsidRDefault="00F60F53">
          <w:pPr>
            <w:pStyle w:val="TOC2"/>
            <w:tabs>
              <w:tab w:val="left" w:pos="960"/>
              <w:tab w:val="right" w:leader="dot" w:pos="863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32062135" w:history="1">
            <w:r w:rsidRPr="00A331D2">
              <w:rPr>
                <w:rStyle w:val="Hyperlink"/>
                <w:noProof/>
                <w:lang w:val="en-GB" w:eastAsia="en-GB"/>
              </w:rPr>
              <w:t>8.4.</w:t>
            </w:r>
            <w:r>
              <w:rPr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A331D2">
              <w:rPr>
                <w:rStyle w:val="Hyperlink"/>
                <w:noProof/>
                <w:lang w:val="en-GB" w:eastAsia="en-GB"/>
              </w:rPr>
              <w:t>Aggregate Tables (Agg_)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_Toc232062135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BB3336" w14:textId="48C885FB" w:rsidR="00F60F53" w:rsidRDefault="00F60F53">
          <w:pPr>
            <w:pStyle w:val="TOC2"/>
            <w:tabs>
              <w:tab w:val="left" w:pos="960"/>
              <w:tab w:val="right" w:leader="dot" w:pos="863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32062136" w:history="1">
            <w:r w:rsidRPr="00A331D2">
              <w:rPr>
                <w:rStyle w:val="Hyperlink"/>
                <w:noProof/>
                <w:lang w:val="en-GB" w:eastAsia="en-GB"/>
              </w:rPr>
              <w:t>8.5.</w:t>
            </w:r>
            <w:r>
              <w:rPr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A331D2">
              <w:rPr>
                <w:rStyle w:val="Hyperlink"/>
                <w:noProof/>
                <w:lang w:val="en-GB" w:eastAsia="en-GB"/>
              </w:rPr>
              <w:t>Lookup Tables (Lkp_)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_Toc232062136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A8559D" w14:textId="3F7C8C30" w:rsidR="00F60F53" w:rsidRDefault="00F60F53">
          <w:pPr>
            <w:pStyle w:val="TOC2"/>
            <w:tabs>
              <w:tab w:val="left" w:pos="960"/>
              <w:tab w:val="right" w:leader="dot" w:pos="863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32062137" w:history="1">
            <w:r w:rsidRPr="00A331D2">
              <w:rPr>
                <w:rStyle w:val="Hyperlink"/>
                <w:noProof/>
                <w:lang w:val="en-GB" w:eastAsia="en-GB"/>
              </w:rPr>
              <w:t>8.6.</w:t>
            </w:r>
            <w:r>
              <w:rPr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A331D2">
              <w:rPr>
                <w:rStyle w:val="Hyperlink"/>
                <w:noProof/>
                <w:lang w:val="en-GB" w:eastAsia="en-GB"/>
              </w:rPr>
              <w:t>Field Parameter Tables (FP_)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_Toc232062137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E94E50" w14:textId="2CB1788A" w:rsidR="00F60F53" w:rsidRDefault="00F60F53">
          <w:pPr>
            <w:pStyle w:val="TOC2"/>
            <w:tabs>
              <w:tab w:val="left" w:pos="960"/>
              <w:tab w:val="right" w:leader="dot" w:pos="863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32062138" w:history="1">
            <w:r w:rsidRPr="00A331D2">
              <w:rPr>
                <w:rStyle w:val="Hyperlink"/>
                <w:noProof/>
                <w:lang w:val="en-GB" w:eastAsia="en-GB"/>
              </w:rPr>
              <w:t>8.7.</w:t>
            </w:r>
            <w:r>
              <w:rPr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A331D2">
              <w:rPr>
                <w:rStyle w:val="Hyperlink"/>
                <w:noProof/>
                <w:lang w:val="en-GB" w:eastAsia="en-GB"/>
              </w:rPr>
              <w:t>Filtering and Grouping Rules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_Toc232062138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6E2A93" w14:textId="25D3B8EF" w:rsidR="00F60F53" w:rsidRDefault="00F60F53">
          <w:pPr>
            <w:pStyle w:val="TOC2"/>
            <w:tabs>
              <w:tab w:val="left" w:pos="960"/>
              <w:tab w:val="right" w:leader="dot" w:pos="863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32062139" w:history="1">
            <w:r w:rsidRPr="00A331D2">
              <w:rPr>
                <w:rStyle w:val="Hyperlink"/>
                <w:noProof/>
                <w:lang w:val="en-GB" w:eastAsia="en-GB"/>
              </w:rPr>
              <w:t>8.8.</w:t>
            </w:r>
            <w:r>
              <w:rPr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A331D2">
              <w:rPr>
                <w:rStyle w:val="Hyperlink"/>
                <w:noProof/>
                <w:lang w:val="en-GB" w:eastAsia="en-GB"/>
              </w:rPr>
              <w:t>Cohorts and Derived Classifications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_Toc232062139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644F9A" w14:textId="7B3B481C" w:rsidR="00F60F53" w:rsidRDefault="00F60F53">
          <w:pPr>
            <w:pStyle w:val="TOC2"/>
            <w:tabs>
              <w:tab w:val="left" w:pos="960"/>
              <w:tab w:val="right" w:leader="dot" w:pos="863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32062140" w:history="1">
            <w:r w:rsidRPr="00A331D2">
              <w:rPr>
                <w:rStyle w:val="Hyperlink"/>
                <w:noProof/>
                <w:lang w:val="en-GB" w:eastAsia="en-GB"/>
              </w:rPr>
              <w:t>8.9.</w:t>
            </w:r>
            <w:r>
              <w:rPr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A331D2">
              <w:rPr>
                <w:rStyle w:val="Hyperlink"/>
                <w:noProof/>
                <w:lang w:val="en-GB" w:eastAsia="en-GB"/>
              </w:rPr>
              <w:t>Membership Modelling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_Toc232062140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4E86B7" w14:textId="07AAE9B0" w:rsidR="00F60F53" w:rsidRDefault="00F60F53">
          <w:pPr>
            <w:pStyle w:val="TOC1"/>
            <w:tabs>
              <w:tab w:val="right" w:leader="dot" w:pos="863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32062141" w:history="1">
            <w:r w:rsidRPr="00A331D2">
              <w:rPr>
                <w:rStyle w:val="Hyperlink"/>
                <w:noProof/>
                <w:lang w:val="en-GB" w:eastAsia="en-GB"/>
              </w:rPr>
              <w:t>9. Redundant Flag (Attendance Data Quality)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_Toc232062141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92BDB3" w14:textId="6E0A02DF" w:rsidR="00F60F53" w:rsidRDefault="00F60F53">
          <w:pPr>
            <w:pStyle w:val="TOC2"/>
            <w:tabs>
              <w:tab w:val="left" w:pos="960"/>
              <w:tab w:val="right" w:leader="dot" w:pos="863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32062142" w:history="1">
            <w:r w:rsidRPr="00A331D2">
              <w:rPr>
                <w:rStyle w:val="Hyperlink"/>
                <w:noProof/>
                <w:lang w:val="en-GB" w:eastAsia="en-GB"/>
              </w:rPr>
              <w:t>9.1.</w:t>
            </w:r>
            <w:r>
              <w:rPr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A331D2">
              <w:rPr>
                <w:rStyle w:val="Hyperlink"/>
                <w:noProof/>
                <w:lang w:val="en-GB" w:eastAsia="en-GB"/>
              </w:rPr>
              <w:t>Purpose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_Toc232062142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843DBE" w14:textId="3CF79EA8" w:rsidR="00F60F53" w:rsidRDefault="00F60F53">
          <w:pPr>
            <w:pStyle w:val="TOC2"/>
            <w:tabs>
              <w:tab w:val="left" w:pos="960"/>
              <w:tab w:val="right" w:leader="dot" w:pos="863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32062143" w:history="1">
            <w:r w:rsidRPr="00A331D2">
              <w:rPr>
                <w:rStyle w:val="Hyperlink"/>
                <w:noProof/>
                <w:lang w:val="en-GB" w:eastAsia="en-GB"/>
              </w:rPr>
              <w:t>9.2.</w:t>
            </w:r>
            <w:r>
              <w:rPr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A331D2">
              <w:rPr>
                <w:rStyle w:val="Hyperlink"/>
                <w:noProof/>
                <w:lang w:val="en-GB" w:eastAsia="en-GB"/>
              </w:rPr>
              <w:t>Constraints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_Toc232062143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4160F6" w14:textId="03F4503F" w:rsidR="00F60F53" w:rsidRDefault="00F60F53">
          <w:pPr>
            <w:pStyle w:val="TOC2"/>
            <w:tabs>
              <w:tab w:val="left" w:pos="960"/>
              <w:tab w:val="right" w:leader="dot" w:pos="863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32062144" w:history="1">
            <w:r w:rsidRPr="00A331D2">
              <w:rPr>
                <w:rStyle w:val="Hyperlink"/>
                <w:noProof/>
                <w:lang w:val="en-GB" w:eastAsia="en-GB"/>
              </w:rPr>
              <w:t>9.3.</w:t>
            </w:r>
            <w:r>
              <w:rPr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A331D2">
              <w:rPr>
                <w:rStyle w:val="Hyperlink"/>
                <w:noProof/>
                <w:lang w:val="en-GB" w:eastAsia="en-GB"/>
              </w:rPr>
              <w:t>Implementation Rules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_Toc232062144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31AD63" w14:textId="011034AD" w:rsidR="00F60F53" w:rsidRDefault="00F60F53">
          <w:pPr>
            <w:pStyle w:val="TOC1"/>
            <w:tabs>
              <w:tab w:val="right" w:leader="dot" w:pos="863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32062145" w:history="1">
            <w:r w:rsidRPr="00A331D2">
              <w:rPr>
                <w:rStyle w:val="Hyperlink"/>
                <w:noProof/>
                <w:lang w:val="en-GB" w:eastAsia="en-GB"/>
              </w:rPr>
              <w:t>10. Snapshot Demographic Attributes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_Toc232062145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D577A6" w14:textId="594CD85B" w:rsidR="00F60F53" w:rsidRDefault="00F60F53">
          <w:pPr>
            <w:pStyle w:val="TOC2"/>
            <w:tabs>
              <w:tab w:val="left" w:pos="960"/>
              <w:tab w:val="right" w:leader="dot" w:pos="863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32062146" w:history="1">
            <w:r w:rsidRPr="00A331D2">
              <w:rPr>
                <w:rStyle w:val="Hyperlink"/>
                <w:noProof/>
                <w:lang w:val="en-GB" w:eastAsia="en-GB"/>
              </w:rPr>
              <w:t>10.1.</w:t>
            </w:r>
            <w:r>
              <w:rPr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A331D2">
              <w:rPr>
                <w:rStyle w:val="Hyperlink"/>
                <w:noProof/>
                <w:lang w:val="en-GB" w:eastAsia="en-GB"/>
              </w:rPr>
              <w:t>Definition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_Toc232062146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5BD61F" w14:textId="75A8FF7B" w:rsidR="00F60F53" w:rsidRDefault="00F60F53">
          <w:pPr>
            <w:pStyle w:val="TOC2"/>
            <w:tabs>
              <w:tab w:val="left" w:pos="960"/>
              <w:tab w:val="right" w:leader="dot" w:pos="863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32062147" w:history="1">
            <w:r w:rsidRPr="00A331D2">
              <w:rPr>
                <w:rStyle w:val="Hyperlink"/>
                <w:noProof/>
                <w:lang w:val="en-GB" w:eastAsia="en-GB"/>
              </w:rPr>
              <w:t>10.2.</w:t>
            </w:r>
            <w:r>
              <w:rPr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A331D2">
              <w:rPr>
                <w:rStyle w:val="Hyperlink"/>
                <w:noProof/>
                <w:lang w:val="en-GB" w:eastAsia="en-GB"/>
              </w:rPr>
              <w:t>Permitted 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_Toc232062147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3253A7" w14:textId="59E7DD77" w:rsidR="00F60F53" w:rsidRDefault="00F60F53">
          <w:pPr>
            <w:pStyle w:val="TOC2"/>
            <w:tabs>
              <w:tab w:val="left" w:pos="960"/>
              <w:tab w:val="right" w:leader="dot" w:pos="863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32062148" w:history="1">
            <w:r w:rsidRPr="00A331D2">
              <w:rPr>
                <w:rStyle w:val="Hyperlink"/>
                <w:noProof/>
                <w:lang w:val="en-GB" w:eastAsia="en-GB"/>
              </w:rPr>
              <w:t>10.3.</w:t>
            </w:r>
            <w:r>
              <w:rPr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A331D2">
              <w:rPr>
                <w:rStyle w:val="Hyperlink"/>
                <w:noProof/>
                <w:lang w:val="en-GB" w:eastAsia="en-GB"/>
              </w:rPr>
              <w:t>Constraints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_Toc232062148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C01931" w14:textId="7E6DE890" w:rsidR="00F60F53" w:rsidRDefault="00F60F53">
          <w:pPr>
            <w:pStyle w:val="TOC1"/>
            <w:tabs>
              <w:tab w:val="right" w:leader="dot" w:pos="863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32062149" w:history="1">
            <w:r w:rsidRPr="00A331D2">
              <w:rPr>
                <w:rStyle w:val="Hyperlink"/>
                <w:noProof/>
                <w:lang w:val="en-GB" w:eastAsia="en-GB"/>
              </w:rPr>
              <w:t>11. Governance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_Toc232062149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933973" w14:textId="239D0912" w:rsidR="00F60F53" w:rsidRDefault="00F60F53">
          <w:pPr>
            <w:pStyle w:val="TOC1"/>
            <w:tabs>
              <w:tab w:val="right" w:leader="dot" w:pos="863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32062150" w:history="1">
            <w:r w:rsidRPr="00A331D2">
              <w:rPr>
                <w:rStyle w:val="Hyperlink"/>
                <w:noProof/>
                <w:lang w:val="en-GB" w:eastAsia="en-GB"/>
              </w:rPr>
              <w:t>12. Report Interpretation Requirement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_Toc232062150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0FEA03" w14:textId="3CAE916E" w:rsidR="00F60F53" w:rsidRDefault="00F60F53">
          <w:pPr>
            <w:pStyle w:val="TOC1"/>
            <w:tabs>
              <w:tab w:val="right" w:leader="dot" w:pos="863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32062151" w:history="1">
            <w:r w:rsidRPr="00A331D2">
              <w:rPr>
                <w:rStyle w:val="Hyperlink"/>
                <w:noProof/>
                <w:lang w:val="en-GB" w:eastAsia="en-GB"/>
              </w:rPr>
              <w:t>13. Artefact Migration Control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_Toc232062151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39EED7" w14:textId="56914AE2" w:rsidR="00DA39B0" w:rsidRPr="00D7536D" w:rsidRDefault="00AB630A">
          <w:pPr>
            <w:rPr>
              <w:lang w:val="en-GB"/>
            </w:rPr>
          </w:pPr>
          <w:r>
            <w:rPr>
              <w:lang w:val="en-GB"/>
            </w:rPr>
            <w:fldChar w:fldCharType="end"/>
          </w:r>
        </w:p>
      </w:sdtContent>
    </w:sdt>
    <w:p w14:paraId="1B1C35EF" w14:textId="7C2F6568" w:rsidR="00C766AA" w:rsidRPr="00D7536D" w:rsidRDefault="00C766A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highlight w:val="lightGray"/>
          <w:lang w:val="en-GB"/>
        </w:rPr>
      </w:pPr>
      <w:r w:rsidRPr="00D7536D">
        <w:rPr>
          <w:highlight w:val="lightGray"/>
          <w:lang w:val="en-GB"/>
        </w:rPr>
        <w:br w:type="page"/>
      </w:r>
    </w:p>
    <w:p w14:paraId="6FADBE29" w14:textId="77777777" w:rsidR="00A12883" w:rsidRPr="000A0803" w:rsidRDefault="0068405E" w:rsidP="00A12883">
      <w:pPr>
        <w:pStyle w:val="Heading1"/>
        <w:rPr>
          <w:rFonts w:asciiTheme="minorHAnsi" w:hAnsiTheme="minorHAnsi"/>
          <w:lang w:val="en-GB"/>
        </w:rPr>
      </w:pPr>
      <w:bookmarkStart w:id="6" w:name="_Toc232062116"/>
      <w:bookmarkEnd w:id="5"/>
      <w:r w:rsidRPr="000A0803">
        <w:rPr>
          <w:rFonts w:asciiTheme="minorHAnsi" w:hAnsiTheme="minorHAnsi"/>
          <w:lang w:val="en-GB"/>
        </w:rPr>
        <w:lastRenderedPageBreak/>
        <w:t>Purpose</w:t>
      </w:r>
      <w:bookmarkEnd w:id="6"/>
    </w:p>
    <w:p w14:paraId="5345D248" w14:textId="1E64EF2C" w:rsidR="00A12883" w:rsidRPr="000A0803" w:rsidRDefault="00A12883" w:rsidP="00A12883">
      <w:pPr>
        <w:rPr>
          <w:lang w:val="en-GB"/>
        </w:rPr>
      </w:pPr>
      <w:r w:rsidRPr="000A0803">
        <w:t xml:space="preserve">This document defines the authoritative requirements for the </w:t>
      </w:r>
      <w:proofErr w:type="spellStart"/>
      <w:r w:rsidRPr="000A0803">
        <w:t>ArborPBI</w:t>
      </w:r>
      <w:proofErr w:type="spellEnd"/>
      <w:r w:rsidRPr="000A0803">
        <w:t xml:space="preserve"> </w:t>
      </w:r>
      <w:r w:rsidR="00A02F87" w:rsidRPr="000A0803">
        <w:t>Categorical Cohort Model</w:t>
      </w:r>
    </w:p>
    <w:p w14:paraId="38A0EF7F" w14:textId="77777777" w:rsidR="00A12883" w:rsidRPr="000A0803" w:rsidRDefault="00A12883" w:rsidP="00D876FC">
      <w:r w:rsidRPr="000A0803">
        <w:t xml:space="preserve">The model is designed to support </w:t>
      </w:r>
      <w:r w:rsidRPr="000A0803">
        <w:rPr>
          <w:rStyle w:val="Strong"/>
        </w:rPr>
        <w:t>analysis of historical fact data using cohorts defined by current-state (latest available) dimension attributes</w:t>
      </w:r>
      <w:r w:rsidRPr="000A0803">
        <w:t xml:space="preserve">, </w:t>
      </w:r>
      <w:proofErr w:type="spellStart"/>
      <w:r w:rsidRPr="000A0803">
        <w:t>prioritising</w:t>
      </w:r>
      <w:proofErr w:type="spellEnd"/>
      <w:r w:rsidRPr="000A0803">
        <w:t xml:space="preserve"> intuitive visual </w:t>
      </w:r>
      <w:proofErr w:type="spellStart"/>
      <w:r w:rsidRPr="000A0803">
        <w:t>behaviour</w:t>
      </w:r>
      <w:proofErr w:type="spellEnd"/>
      <w:r w:rsidRPr="000A0803">
        <w:t>, native Power BI interactivity, and consistent comparative analysis.</w:t>
      </w:r>
    </w:p>
    <w:p w14:paraId="7C03FA8F" w14:textId="77777777" w:rsidR="00452791" w:rsidRPr="000A0803" w:rsidRDefault="0068405E" w:rsidP="00AD036E">
      <w:pPr>
        <w:pStyle w:val="Heading1"/>
        <w:rPr>
          <w:rFonts w:asciiTheme="minorHAnsi" w:hAnsiTheme="minorHAnsi"/>
          <w:lang w:val="en-GB"/>
        </w:rPr>
      </w:pPr>
      <w:bookmarkStart w:id="7" w:name="_Toc232062117"/>
      <w:r w:rsidRPr="000A0803">
        <w:rPr>
          <w:rFonts w:asciiTheme="minorHAnsi" w:hAnsiTheme="minorHAnsi"/>
          <w:lang w:val="en-GB"/>
        </w:rPr>
        <w:t>Model Intent</w:t>
      </w:r>
      <w:bookmarkEnd w:id="7"/>
    </w:p>
    <w:p w14:paraId="2BA6B4D5" w14:textId="6670D474" w:rsidR="003E7357" w:rsidRPr="000A0803" w:rsidRDefault="003E7357" w:rsidP="003E7357">
      <w:pPr>
        <w:rPr>
          <w:lang w:val="en-GB"/>
        </w:rPr>
      </w:pPr>
      <w:r w:rsidRPr="000A0803">
        <w:rPr>
          <w:lang w:val="en-GB"/>
        </w:rPr>
        <w:t xml:space="preserve">The </w:t>
      </w:r>
      <w:r w:rsidR="00A02F87" w:rsidRPr="000A0803">
        <w:rPr>
          <w:lang w:val="en-GB"/>
        </w:rPr>
        <w:t xml:space="preserve">Categorical </w:t>
      </w:r>
      <w:r w:rsidR="00A135F1" w:rsidRPr="000A0803">
        <w:rPr>
          <w:lang w:val="en-GB"/>
        </w:rPr>
        <w:t>Cohort</w:t>
      </w:r>
      <w:r w:rsidR="00A02F87" w:rsidRPr="000A0803">
        <w:rPr>
          <w:lang w:val="en-GB"/>
        </w:rPr>
        <w:t xml:space="preserve"> Model</w:t>
      </w:r>
      <w:r w:rsidRPr="000A0803">
        <w:rPr>
          <w:lang w:val="en-GB"/>
        </w:rPr>
        <w:t xml:space="preserve"> SHALL:</w:t>
      </w:r>
    </w:p>
    <w:p w14:paraId="357423D3" w14:textId="77777777" w:rsidR="003E7357" w:rsidRPr="00587550" w:rsidRDefault="003E7357" w:rsidP="00F34649">
      <w:pPr>
        <w:pStyle w:val="ListParagraph"/>
        <w:numPr>
          <w:ilvl w:val="0"/>
          <w:numId w:val="26"/>
        </w:numPr>
        <w:rPr>
          <w:lang w:val="en-GB"/>
        </w:rPr>
      </w:pPr>
      <w:r w:rsidRPr="00587550">
        <w:rPr>
          <w:lang w:val="en-GB"/>
        </w:rPr>
        <w:t xml:space="preserve">Enable </w:t>
      </w:r>
      <w:r w:rsidRPr="00587550">
        <w:rPr>
          <w:b/>
          <w:bCs/>
          <w:lang w:val="en-GB"/>
        </w:rPr>
        <w:t>time-based analysis of fact data</w:t>
      </w:r>
      <w:r w:rsidRPr="00587550">
        <w:rPr>
          <w:lang w:val="en-GB"/>
        </w:rPr>
        <w:t xml:space="preserve"> (e.g. trends, comparisons, cumulative metrics) </w:t>
      </w:r>
    </w:p>
    <w:p w14:paraId="438F2454" w14:textId="77777777" w:rsidR="003E7357" w:rsidRPr="00587550" w:rsidRDefault="003E7357" w:rsidP="00F34649">
      <w:pPr>
        <w:pStyle w:val="ListParagraph"/>
        <w:numPr>
          <w:ilvl w:val="0"/>
          <w:numId w:val="26"/>
        </w:numPr>
        <w:rPr>
          <w:lang w:val="en-GB"/>
        </w:rPr>
      </w:pPr>
      <w:r w:rsidRPr="00587550">
        <w:rPr>
          <w:lang w:val="en-GB"/>
        </w:rPr>
        <w:t xml:space="preserve">Use </w:t>
      </w:r>
      <w:r w:rsidRPr="00587550">
        <w:rPr>
          <w:b/>
          <w:bCs/>
          <w:lang w:val="en-GB"/>
        </w:rPr>
        <w:t>fixed, current-state cohort definitions</w:t>
      </w:r>
      <w:r w:rsidRPr="00587550">
        <w:rPr>
          <w:lang w:val="en-GB"/>
        </w:rPr>
        <w:t xml:space="preserve"> </w:t>
      </w:r>
    </w:p>
    <w:p w14:paraId="657179B6" w14:textId="77777777" w:rsidR="003E7357" w:rsidRPr="00587550" w:rsidRDefault="003E7357" w:rsidP="00F34649">
      <w:pPr>
        <w:pStyle w:val="ListParagraph"/>
        <w:numPr>
          <w:ilvl w:val="0"/>
          <w:numId w:val="26"/>
        </w:numPr>
        <w:rPr>
          <w:lang w:val="en-GB"/>
        </w:rPr>
      </w:pPr>
      <w:r w:rsidRPr="00587550">
        <w:rPr>
          <w:lang w:val="en-GB"/>
        </w:rPr>
        <w:t xml:space="preserve">Support </w:t>
      </w:r>
      <w:r w:rsidRPr="00587550">
        <w:rPr>
          <w:b/>
          <w:bCs/>
          <w:lang w:val="en-GB"/>
        </w:rPr>
        <w:t>interactive categorical comparison via dimension attributes</w:t>
      </w:r>
      <w:r w:rsidRPr="00587550">
        <w:rPr>
          <w:lang w:val="en-GB"/>
        </w:rPr>
        <w:t xml:space="preserve"> </w:t>
      </w:r>
    </w:p>
    <w:p w14:paraId="4D573B18" w14:textId="77777777" w:rsidR="003E7357" w:rsidRPr="000A0803" w:rsidRDefault="003E7357" w:rsidP="003E7357">
      <w:pPr>
        <w:rPr>
          <w:lang w:val="en-GB"/>
        </w:rPr>
      </w:pPr>
      <w:r w:rsidRPr="000A0803">
        <w:rPr>
          <w:lang w:val="en-GB"/>
        </w:rPr>
        <w:t>The model SHALL NOT:</w:t>
      </w:r>
    </w:p>
    <w:p w14:paraId="2682EADA" w14:textId="77777777" w:rsidR="003E7357" w:rsidRPr="00587550" w:rsidRDefault="003E7357" w:rsidP="00F34649">
      <w:pPr>
        <w:pStyle w:val="ListParagraph"/>
        <w:numPr>
          <w:ilvl w:val="0"/>
          <w:numId w:val="25"/>
        </w:numPr>
        <w:rPr>
          <w:lang w:val="en-GB"/>
        </w:rPr>
      </w:pPr>
      <w:r w:rsidRPr="00587550">
        <w:rPr>
          <w:lang w:val="en-GB"/>
        </w:rPr>
        <w:t xml:space="preserve">Reconstruct or simulate historical cohort membership </w:t>
      </w:r>
    </w:p>
    <w:p w14:paraId="07786C97" w14:textId="77777777" w:rsidR="003E7357" w:rsidRPr="00587550" w:rsidRDefault="003E7357" w:rsidP="00F34649">
      <w:pPr>
        <w:pStyle w:val="ListParagraph"/>
        <w:numPr>
          <w:ilvl w:val="0"/>
          <w:numId w:val="25"/>
        </w:numPr>
        <w:rPr>
          <w:lang w:val="en-GB"/>
        </w:rPr>
      </w:pPr>
      <w:r w:rsidRPr="00587550">
        <w:rPr>
          <w:lang w:val="en-GB"/>
        </w:rPr>
        <w:t>Represent entities as belonging to different groups at different points in time</w:t>
      </w:r>
    </w:p>
    <w:p w14:paraId="37C7F4BD" w14:textId="325AE259" w:rsidR="00AE1919" w:rsidRPr="000A0803" w:rsidRDefault="00AE1919" w:rsidP="00AE1919">
      <w:pPr>
        <w:pStyle w:val="Heading1"/>
        <w:rPr>
          <w:rFonts w:asciiTheme="minorHAnsi" w:hAnsiTheme="minorHAnsi"/>
          <w:lang w:val="en-GB"/>
        </w:rPr>
      </w:pPr>
      <w:bookmarkStart w:id="8" w:name="_Toc232062118"/>
      <w:r w:rsidRPr="000A0803">
        <w:rPr>
          <w:rFonts w:asciiTheme="minorHAnsi" w:hAnsiTheme="minorHAnsi"/>
          <w:lang w:val="en-GB"/>
        </w:rPr>
        <w:t>Core Conceptual Framework</w:t>
      </w:r>
      <w:bookmarkEnd w:id="8"/>
    </w:p>
    <w:p w14:paraId="0D04C3EA" w14:textId="18B1B8C4" w:rsidR="00AE1919" w:rsidRPr="000A0803" w:rsidRDefault="00AE1919" w:rsidP="00F43E84">
      <w:pPr>
        <w:pStyle w:val="Heading2"/>
        <w:rPr>
          <w:rFonts w:asciiTheme="minorHAnsi" w:hAnsiTheme="minorHAnsi"/>
          <w:lang w:val="en-GB"/>
        </w:rPr>
      </w:pPr>
      <w:bookmarkStart w:id="9" w:name="_Toc232062119"/>
      <w:r w:rsidRPr="000A0803">
        <w:rPr>
          <w:rFonts w:asciiTheme="minorHAnsi" w:hAnsiTheme="minorHAnsi"/>
          <w:lang w:val="en-GB"/>
        </w:rPr>
        <w:t>Cohort Definition</w:t>
      </w:r>
      <w:bookmarkEnd w:id="9"/>
    </w:p>
    <w:p w14:paraId="0ADCA5E7" w14:textId="77777777" w:rsidR="00AE1919" w:rsidRPr="007C7FB5" w:rsidRDefault="00AE1919" w:rsidP="00F34649">
      <w:pPr>
        <w:pStyle w:val="ListParagraph"/>
        <w:numPr>
          <w:ilvl w:val="0"/>
          <w:numId w:val="24"/>
        </w:numPr>
        <w:rPr>
          <w:lang w:val="en-GB"/>
        </w:rPr>
      </w:pPr>
      <w:r w:rsidRPr="007C7FB5">
        <w:rPr>
          <w:lang w:val="en-GB"/>
        </w:rPr>
        <w:t xml:space="preserve">Cohort membership is defined exclusively using </w:t>
      </w:r>
      <w:r w:rsidRPr="007C7FB5">
        <w:rPr>
          <w:b/>
          <w:bCs/>
          <w:lang w:val="en-GB"/>
        </w:rPr>
        <w:t>current-state attributes</w:t>
      </w:r>
      <w:r w:rsidRPr="007C7FB5">
        <w:rPr>
          <w:lang w:val="en-GB"/>
        </w:rPr>
        <w:t xml:space="preserve"> stored in Dim_ tables </w:t>
      </w:r>
    </w:p>
    <w:p w14:paraId="4DD543BE" w14:textId="77777777" w:rsidR="00AE1919" w:rsidRPr="007C7FB5" w:rsidRDefault="00AE1919" w:rsidP="00F34649">
      <w:pPr>
        <w:pStyle w:val="ListParagraph"/>
        <w:numPr>
          <w:ilvl w:val="0"/>
          <w:numId w:val="24"/>
        </w:numPr>
        <w:rPr>
          <w:lang w:val="en-GB"/>
        </w:rPr>
      </w:pPr>
      <w:r w:rsidRPr="007C7FB5">
        <w:rPr>
          <w:lang w:val="en-GB"/>
        </w:rPr>
        <w:t xml:space="preserve">Cohort membership is </w:t>
      </w:r>
      <w:r w:rsidRPr="007C7FB5">
        <w:rPr>
          <w:b/>
          <w:bCs/>
          <w:lang w:val="en-GB"/>
        </w:rPr>
        <w:t>resolved at data refresh</w:t>
      </w:r>
      <w:r w:rsidRPr="007C7FB5">
        <w:rPr>
          <w:lang w:val="en-GB"/>
        </w:rPr>
        <w:t xml:space="preserve"> and remains </w:t>
      </w:r>
      <w:r w:rsidRPr="007C7FB5">
        <w:rPr>
          <w:b/>
          <w:bCs/>
          <w:lang w:val="en-GB"/>
        </w:rPr>
        <w:t>constant regardless of Date context</w:t>
      </w:r>
      <w:r w:rsidRPr="007C7FB5">
        <w:rPr>
          <w:lang w:val="en-GB"/>
        </w:rPr>
        <w:t xml:space="preserve"> </w:t>
      </w:r>
    </w:p>
    <w:p w14:paraId="0994AC0A" w14:textId="77777777" w:rsidR="00AE1919" w:rsidRPr="007C7FB5" w:rsidRDefault="00AE1919" w:rsidP="00F34649">
      <w:pPr>
        <w:pStyle w:val="ListParagraph"/>
        <w:numPr>
          <w:ilvl w:val="0"/>
          <w:numId w:val="24"/>
        </w:numPr>
        <w:rPr>
          <w:lang w:val="en-GB"/>
        </w:rPr>
      </w:pPr>
      <w:r w:rsidRPr="007C7FB5">
        <w:rPr>
          <w:lang w:val="en-GB"/>
        </w:rPr>
        <w:t xml:space="preserve">No historical or point-in-time cohort evaluation is performed </w:t>
      </w:r>
    </w:p>
    <w:p w14:paraId="2798B135" w14:textId="7D542452" w:rsidR="00AE1919" w:rsidRPr="000A0803" w:rsidRDefault="00AE1919" w:rsidP="000C4DDC">
      <w:pPr>
        <w:pStyle w:val="Heading2"/>
        <w:rPr>
          <w:rFonts w:asciiTheme="minorHAnsi" w:hAnsiTheme="minorHAnsi"/>
          <w:lang w:val="en-GB"/>
        </w:rPr>
      </w:pPr>
      <w:bookmarkStart w:id="10" w:name="_Toc232062120"/>
      <w:r w:rsidRPr="000A0803">
        <w:rPr>
          <w:rFonts w:asciiTheme="minorHAnsi" w:hAnsiTheme="minorHAnsi"/>
          <w:lang w:val="en-GB"/>
        </w:rPr>
        <w:t>Fact Data Behaviour</w:t>
      </w:r>
      <w:bookmarkEnd w:id="10"/>
    </w:p>
    <w:p w14:paraId="27D31339" w14:textId="77777777" w:rsidR="00AE1919" w:rsidRPr="007C7FB5" w:rsidRDefault="00AE1919" w:rsidP="00F34649">
      <w:pPr>
        <w:pStyle w:val="ListParagraph"/>
        <w:numPr>
          <w:ilvl w:val="0"/>
          <w:numId w:val="23"/>
        </w:numPr>
        <w:rPr>
          <w:lang w:val="en-GB"/>
        </w:rPr>
      </w:pPr>
      <w:r w:rsidRPr="007C7FB5">
        <w:rPr>
          <w:lang w:val="en-GB"/>
        </w:rPr>
        <w:t xml:space="preserve">Fact tables (e.g. attendance) contain </w:t>
      </w:r>
      <w:r w:rsidRPr="007C7FB5">
        <w:rPr>
          <w:b/>
          <w:bCs/>
          <w:lang w:val="en-GB"/>
        </w:rPr>
        <w:t>historical records over time</w:t>
      </w:r>
      <w:r w:rsidRPr="007C7FB5">
        <w:rPr>
          <w:lang w:val="en-GB"/>
        </w:rPr>
        <w:t xml:space="preserve"> </w:t>
      </w:r>
    </w:p>
    <w:p w14:paraId="67954ACB" w14:textId="77777777" w:rsidR="00AE1919" w:rsidRPr="007C7FB5" w:rsidRDefault="00AE1919" w:rsidP="00F34649">
      <w:pPr>
        <w:pStyle w:val="ListParagraph"/>
        <w:numPr>
          <w:ilvl w:val="0"/>
          <w:numId w:val="23"/>
        </w:numPr>
        <w:rPr>
          <w:lang w:val="en-GB"/>
        </w:rPr>
      </w:pPr>
      <w:r w:rsidRPr="007C7FB5">
        <w:rPr>
          <w:lang w:val="en-GB"/>
        </w:rPr>
        <w:t xml:space="preserve">Measures MAY evaluate these records across any Date context </w:t>
      </w:r>
    </w:p>
    <w:p w14:paraId="65634CD3" w14:textId="77777777" w:rsidR="00AE1919" w:rsidRPr="007C7FB5" w:rsidRDefault="00AE1919" w:rsidP="00F34649">
      <w:pPr>
        <w:pStyle w:val="ListParagraph"/>
        <w:numPr>
          <w:ilvl w:val="0"/>
          <w:numId w:val="23"/>
        </w:numPr>
        <w:rPr>
          <w:lang w:val="en-GB"/>
        </w:rPr>
      </w:pPr>
      <w:r w:rsidRPr="007C7FB5">
        <w:rPr>
          <w:lang w:val="en-GB"/>
        </w:rPr>
        <w:t xml:space="preserve">Time-based analysis reflects </w:t>
      </w:r>
      <w:r w:rsidRPr="007C7FB5">
        <w:rPr>
          <w:b/>
          <w:bCs/>
          <w:lang w:val="en-GB"/>
        </w:rPr>
        <w:t>changes in fact data</w:t>
      </w:r>
      <w:r w:rsidRPr="007C7FB5">
        <w:rPr>
          <w:lang w:val="en-GB"/>
        </w:rPr>
        <w:t xml:space="preserve">, not changes in cohort membership </w:t>
      </w:r>
    </w:p>
    <w:p w14:paraId="2D8716E4" w14:textId="7F900541" w:rsidR="00AE1919" w:rsidRPr="000A0803" w:rsidRDefault="00AE1919" w:rsidP="00AE1919">
      <w:pPr>
        <w:pStyle w:val="Heading2"/>
        <w:rPr>
          <w:rFonts w:asciiTheme="minorHAnsi" w:hAnsiTheme="minorHAnsi"/>
          <w:lang w:val="en-GB"/>
        </w:rPr>
      </w:pPr>
      <w:bookmarkStart w:id="11" w:name="_Toc232062121"/>
      <w:r w:rsidRPr="000A0803">
        <w:rPr>
          <w:rFonts w:asciiTheme="minorHAnsi" w:hAnsiTheme="minorHAnsi"/>
          <w:lang w:val="en-GB"/>
        </w:rPr>
        <w:t>Interpretation Rule</w:t>
      </w:r>
      <w:bookmarkEnd w:id="11"/>
    </w:p>
    <w:p w14:paraId="3285F34F" w14:textId="77777777" w:rsidR="00AE1919" w:rsidRPr="000A0803" w:rsidRDefault="00AE1919" w:rsidP="00AE1919">
      <w:pPr>
        <w:rPr>
          <w:lang w:val="en-GB"/>
        </w:rPr>
      </w:pPr>
      <w:r w:rsidRPr="000A0803">
        <w:rPr>
          <w:lang w:val="en-GB"/>
        </w:rPr>
        <w:t>All analytical outputs MUST be interpreted as:</w:t>
      </w:r>
    </w:p>
    <w:p w14:paraId="57D3E64E" w14:textId="77777777" w:rsidR="00AE1919" w:rsidRPr="000A0803" w:rsidRDefault="00AE1919" w:rsidP="000C4DDC">
      <w:pPr>
        <w:ind w:left="720"/>
        <w:rPr>
          <w:lang w:val="en-GB"/>
        </w:rPr>
      </w:pPr>
      <w:r w:rsidRPr="000A0803">
        <w:rPr>
          <w:lang w:val="en-GB"/>
        </w:rPr>
        <w:t>Historical performance of a fixed, current-state cohort</w:t>
      </w:r>
    </w:p>
    <w:p w14:paraId="7737188C" w14:textId="77777777" w:rsidR="00AE1919" w:rsidRPr="000A0803" w:rsidRDefault="00AE1919" w:rsidP="00AE1919">
      <w:pPr>
        <w:rPr>
          <w:lang w:val="en-GB"/>
        </w:rPr>
      </w:pPr>
      <w:r w:rsidRPr="000A0803">
        <w:rPr>
          <w:lang w:val="en-GB"/>
        </w:rPr>
        <w:t>and MUST NOT be interpreted as:</w:t>
      </w:r>
    </w:p>
    <w:p w14:paraId="17B5A760" w14:textId="77777777" w:rsidR="00AE1919" w:rsidRPr="000A0803" w:rsidRDefault="00AE1919" w:rsidP="000C4DDC">
      <w:pPr>
        <w:ind w:left="360"/>
        <w:rPr>
          <w:lang w:val="en-GB"/>
        </w:rPr>
      </w:pPr>
      <w:r w:rsidRPr="000A0803">
        <w:rPr>
          <w:lang w:val="en-GB"/>
        </w:rPr>
        <w:t>Historically accurate representation of cohort membership at any point in time</w:t>
      </w:r>
    </w:p>
    <w:p w14:paraId="683AE2AC" w14:textId="2B51F0E2" w:rsidR="00452791" w:rsidRPr="000A0803" w:rsidRDefault="0068405E" w:rsidP="00AD036E">
      <w:pPr>
        <w:pStyle w:val="Heading1"/>
        <w:rPr>
          <w:rFonts w:asciiTheme="minorHAnsi" w:hAnsiTheme="minorHAnsi"/>
          <w:lang w:val="en-GB"/>
        </w:rPr>
      </w:pPr>
      <w:bookmarkStart w:id="12" w:name="_Toc232062122"/>
      <w:r w:rsidRPr="000A0803">
        <w:rPr>
          <w:rFonts w:asciiTheme="minorHAnsi" w:hAnsiTheme="minorHAnsi"/>
          <w:lang w:val="en-GB"/>
        </w:rPr>
        <w:lastRenderedPageBreak/>
        <w:t>Authoritative Design Principles</w:t>
      </w:r>
      <w:bookmarkEnd w:id="12"/>
    </w:p>
    <w:p w14:paraId="1CF484B8" w14:textId="4D6CC9C5" w:rsidR="00DA7AE7" w:rsidRPr="00D876FC" w:rsidRDefault="00DA7AE7" w:rsidP="00F34649">
      <w:pPr>
        <w:pStyle w:val="ListParagraph"/>
        <w:numPr>
          <w:ilvl w:val="0"/>
          <w:numId w:val="9"/>
        </w:numPr>
        <w:rPr>
          <w:lang w:val="en-GB" w:eastAsia="en-GB"/>
        </w:rPr>
      </w:pPr>
      <w:r w:rsidRPr="00D876FC">
        <w:rPr>
          <w:lang w:val="en-GB" w:eastAsia="en-GB"/>
        </w:rPr>
        <w:t xml:space="preserve">Grouping attributes (e.g. Year Group, Key Stage, SEN Status) SHALL exist in </w:t>
      </w:r>
      <w:r w:rsidRPr="00D876FC">
        <w:rPr>
          <w:rFonts w:cs="Courier New"/>
          <w:sz w:val="20"/>
          <w:szCs w:val="20"/>
          <w:lang w:val="en-GB" w:eastAsia="en-GB"/>
        </w:rPr>
        <w:t>Dim_</w:t>
      </w:r>
      <w:r w:rsidRPr="00D876FC">
        <w:rPr>
          <w:lang w:val="en-GB" w:eastAsia="en-GB"/>
        </w:rPr>
        <w:t xml:space="preserve"> tables </w:t>
      </w:r>
    </w:p>
    <w:p w14:paraId="6B944209" w14:textId="52CC1BA3" w:rsidR="00DA7AE7" w:rsidRPr="00D876FC" w:rsidRDefault="00DA7AE7" w:rsidP="00F34649">
      <w:pPr>
        <w:pStyle w:val="ListParagraph"/>
        <w:numPr>
          <w:ilvl w:val="0"/>
          <w:numId w:val="9"/>
        </w:numPr>
        <w:rPr>
          <w:lang w:val="en-GB" w:eastAsia="en-GB"/>
        </w:rPr>
      </w:pPr>
      <w:r w:rsidRPr="00D876FC">
        <w:rPr>
          <w:lang w:val="en-GB" w:eastAsia="en-GB"/>
        </w:rPr>
        <w:t xml:space="preserve">These attributes SHALL be treated as </w:t>
      </w:r>
      <w:r w:rsidRPr="00D876FC">
        <w:rPr>
          <w:b/>
          <w:bCs/>
          <w:lang w:val="en-GB" w:eastAsia="en-GB"/>
        </w:rPr>
        <w:t>categorical labels representing current state only</w:t>
      </w:r>
      <w:r w:rsidRPr="00D876FC">
        <w:rPr>
          <w:lang w:val="en-GB" w:eastAsia="en-GB"/>
        </w:rPr>
        <w:t xml:space="preserve"> </w:t>
      </w:r>
    </w:p>
    <w:p w14:paraId="31B64024" w14:textId="311C21D7" w:rsidR="00DA7AE7" w:rsidRPr="00D876FC" w:rsidRDefault="00DA7AE7" w:rsidP="00F34649">
      <w:pPr>
        <w:pStyle w:val="ListParagraph"/>
        <w:numPr>
          <w:ilvl w:val="0"/>
          <w:numId w:val="9"/>
        </w:numPr>
        <w:rPr>
          <w:lang w:val="en-GB" w:eastAsia="en-GB"/>
        </w:rPr>
      </w:pPr>
      <w:r w:rsidRPr="00D876FC">
        <w:rPr>
          <w:lang w:val="en-GB" w:eastAsia="en-GB"/>
        </w:rPr>
        <w:t xml:space="preserve">No temporal or historical attribute tracking SHALL exist within dimension tables </w:t>
      </w:r>
    </w:p>
    <w:p w14:paraId="517688C9" w14:textId="77777777" w:rsidR="001813FC" w:rsidRPr="00D876FC" w:rsidRDefault="00DA7AE7" w:rsidP="00F34649">
      <w:pPr>
        <w:pStyle w:val="ListParagraph"/>
        <w:numPr>
          <w:ilvl w:val="0"/>
          <w:numId w:val="9"/>
        </w:numPr>
        <w:rPr>
          <w:lang w:val="en-GB" w:eastAsia="en-GB"/>
        </w:rPr>
      </w:pPr>
      <w:r w:rsidRPr="00D876FC">
        <w:rPr>
          <w:lang w:val="en-GB" w:eastAsia="en-GB"/>
        </w:rPr>
        <w:t>Native Power BI cross-filtering and axis-driven interactivity is permitted and expected</w:t>
      </w:r>
    </w:p>
    <w:p w14:paraId="4E188507" w14:textId="77777777" w:rsidR="001813FC" w:rsidRPr="00D876FC" w:rsidRDefault="00EC2762" w:rsidP="00F34649">
      <w:pPr>
        <w:pStyle w:val="ListParagraph"/>
        <w:numPr>
          <w:ilvl w:val="0"/>
          <w:numId w:val="9"/>
        </w:numPr>
        <w:rPr>
          <w:lang w:val="en-GB" w:eastAsia="en-GB"/>
        </w:rPr>
      </w:pPr>
      <w:r w:rsidRPr="00D876FC">
        <w:rPr>
          <w:lang w:val="en-GB" w:eastAsia="en-GB"/>
        </w:rPr>
        <w:t>Membership (</w:t>
      </w:r>
      <w:proofErr w:type="spellStart"/>
      <w:r w:rsidRPr="00D876FC">
        <w:rPr>
          <w:lang w:val="en-GB" w:eastAsia="en-GB"/>
        </w:rPr>
        <w:t>Mbr</w:t>
      </w:r>
      <w:proofErr w:type="spellEnd"/>
      <w:r w:rsidRPr="00D876FC">
        <w:rPr>
          <w:lang w:val="en-GB" w:eastAsia="en-GB"/>
        </w:rPr>
        <w:t xml:space="preserve">_) tables are prohibited from use within the model and must not exist as persistent or </w:t>
      </w:r>
      <w:proofErr w:type="spellStart"/>
      <w:r w:rsidRPr="00D876FC">
        <w:rPr>
          <w:lang w:val="en-GB" w:eastAsia="en-GB"/>
        </w:rPr>
        <w:t>queryable</w:t>
      </w:r>
      <w:proofErr w:type="spellEnd"/>
      <w:r w:rsidRPr="00D876FC">
        <w:rPr>
          <w:lang w:val="en-GB" w:eastAsia="en-GB"/>
        </w:rPr>
        <w:t xml:space="preserve"> structures.</w:t>
      </w:r>
    </w:p>
    <w:p w14:paraId="7D6CB76C" w14:textId="77777777" w:rsidR="001813FC" w:rsidRPr="00D876FC" w:rsidRDefault="00EC2762" w:rsidP="00F34649">
      <w:pPr>
        <w:pStyle w:val="ListParagraph"/>
        <w:numPr>
          <w:ilvl w:val="0"/>
          <w:numId w:val="9"/>
        </w:numPr>
        <w:rPr>
          <w:lang w:val="en-GB" w:eastAsia="en-GB"/>
        </w:rPr>
      </w:pPr>
      <w:r w:rsidRPr="00D876FC">
        <w:rPr>
          <w:lang w:val="en-GB" w:eastAsia="en-GB"/>
        </w:rPr>
        <w:t>Source-level enrolment or membership data MAY be used during data preparation, provided it is fully resolved into static, non-temporal attributes at load time.</w:t>
      </w:r>
    </w:p>
    <w:p w14:paraId="75F2B257" w14:textId="1A8CD4D4" w:rsidR="001813FC" w:rsidRPr="00D876FC" w:rsidRDefault="00EC2762" w:rsidP="00F34649">
      <w:pPr>
        <w:pStyle w:val="ListParagraph"/>
        <w:numPr>
          <w:ilvl w:val="0"/>
          <w:numId w:val="9"/>
        </w:numPr>
        <w:rPr>
          <w:lang w:val="en-GB" w:eastAsia="en-GB"/>
        </w:rPr>
      </w:pPr>
      <w:r w:rsidRPr="00D876FC">
        <w:rPr>
          <w:lang w:val="en-GB" w:eastAsia="en-GB"/>
        </w:rPr>
        <w:t xml:space="preserve">No logic within the model may depend on dynamic, time-variant, or </w:t>
      </w:r>
      <w:proofErr w:type="spellStart"/>
      <w:r w:rsidRPr="00D876FC">
        <w:rPr>
          <w:lang w:val="en-GB" w:eastAsia="en-GB"/>
        </w:rPr>
        <w:t>reconstructable</w:t>
      </w:r>
      <w:proofErr w:type="spellEnd"/>
      <w:r w:rsidRPr="00D876FC">
        <w:rPr>
          <w:lang w:val="en-GB" w:eastAsia="en-GB"/>
        </w:rPr>
        <w:t xml:space="preserve"> membership state. All membership-derived logic must be fully materialised at load time and must not be re-</w:t>
      </w:r>
      <w:proofErr w:type="spellStart"/>
      <w:r w:rsidRPr="00D876FC">
        <w:rPr>
          <w:lang w:val="en-GB" w:eastAsia="en-GB"/>
        </w:rPr>
        <w:t>evaluatable</w:t>
      </w:r>
      <w:proofErr w:type="spellEnd"/>
      <w:r w:rsidRPr="00D876FC">
        <w:rPr>
          <w:lang w:val="en-GB" w:eastAsia="en-GB"/>
        </w:rPr>
        <w:t xml:space="preserve"> under any different temporal context.</w:t>
      </w:r>
    </w:p>
    <w:p w14:paraId="4431225A" w14:textId="6612AFE4" w:rsidR="006E09B6" w:rsidRPr="000A0803" w:rsidRDefault="006E09B6" w:rsidP="001813FC">
      <w:pPr>
        <w:pStyle w:val="Heading1"/>
        <w:rPr>
          <w:rFonts w:asciiTheme="minorHAnsi" w:hAnsiTheme="minorHAnsi"/>
          <w:lang w:val="en-GB" w:eastAsia="en-GB"/>
        </w:rPr>
      </w:pPr>
      <w:bookmarkStart w:id="13" w:name="_Toc232062123"/>
      <w:r w:rsidRPr="000A0803">
        <w:rPr>
          <w:rFonts w:asciiTheme="minorHAnsi" w:hAnsiTheme="minorHAnsi"/>
          <w:lang w:val="en-GB" w:eastAsia="en-GB"/>
        </w:rPr>
        <w:t>Temporal Analysis</w:t>
      </w:r>
      <w:bookmarkEnd w:id="13"/>
    </w:p>
    <w:p w14:paraId="2BFFAAC4" w14:textId="6153D17D" w:rsidR="006E09B6" w:rsidRPr="000A0803" w:rsidRDefault="006E09B6" w:rsidP="00E1373E">
      <w:pPr>
        <w:pStyle w:val="Heading2"/>
        <w:rPr>
          <w:rFonts w:asciiTheme="minorHAnsi" w:hAnsiTheme="minorHAnsi"/>
          <w:lang w:val="en-GB" w:eastAsia="en-GB"/>
        </w:rPr>
      </w:pPr>
      <w:bookmarkStart w:id="14" w:name="_Toc232062124"/>
      <w:r w:rsidRPr="000A0803">
        <w:rPr>
          <w:rFonts w:asciiTheme="minorHAnsi" w:hAnsiTheme="minorHAnsi"/>
          <w:lang w:val="en-GB" w:eastAsia="en-GB"/>
        </w:rPr>
        <w:t>Permitted</w:t>
      </w:r>
      <w:bookmarkEnd w:id="14"/>
    </w:p>
    <w:p w14:paraId="0A46F367" w14:textId="77777777" w:rsidR="006E09B6" w:rsidRPr="006E44E2" w:rsidRDefault="006E09B6" w:rsidP="006E09B6">
      <w:pPr>
        <w:rPr>
          <w:rFonts w:eastAsia="Times New Roman" w:cs="Times New Roman"/>
          <w:lang w:val="en-GB" w:eastAsia="en-GB"/>
        </w:rPr>
      </w:pPr>
      <w:r w:rsidRPr="006E44E2">
        <w:rPr>
          <w:rFonts w:eastAsia="Times New Roman" w:cs="Times New Roman"/>
          <w:lang w:val="en-GB" w:eastAsia="en-GB"/>
        </w:rPr>
        <w:t>The model explicitly supports:</w:t>
      </w:r>
    </w:p>
    <w:p w14:paraId="5EF473DC" w14:textId="77777777" w:rsidR="006E09B6" w:rsidRPr="007C7FB5" w:rsidRDefault="006E09B6" w:rsidP="00F34649">
      <w:pPr>
        <w:pStyle w:val="ListParagraph"/>
        <w:numPr>
          <w:ilvl w:val="0"/>
          <w:numId w:val="22"/>
        </w:numPr>
        <w:rPr>
          <w:rFonts w:eastAsia="Times New Roman" w:cs="Times New Roman"/>
          <w:lang w:val="en-GB" w:eastAsia="en-GB"/>
        </w:rPr>
      </w:pPr>
      <w:r w:rsidRPr="007C7FB5">
        <w:rPr>
          <w:rFonts w:eastAsia="Times New Roman" w:cs="Times New Roman"/>
          <w:lang w:val="en-GB" w:eastAsia="en-GB"/>
        </w:rPr>
        <w:t xml:space="preserve">Time series analysis (e.g. attendance over time) </w:t>
      </w:r>
    </w:p>
    <w:p w14:paraId="630D96A9" w14:textId="77777777" w:rsidR="006E09B6" w:rsidRPr="007C7FB5" w:rsidRDefault="006E09B6" w:rsidP="00F34649">
      <w:pPr>
        <w:pStyle w:val="ListParagraph"/>
        <w:numPr>
          <w:ilvl w:val="0"/>
          <w:numId w:val="22"/>
        </w:numPr>
        <w:rPr>
          <w:rFonts w:eastAsia="Times New Roman" w:cs="Times New Roman"/>
          <w:lang w:val="en-GB" w:eastAsia="en-GB"/>
        </w:rPr>
      </w:pPr>
      <w:r w:rsidRPr="007C7FB5">
        <w:rPr>
          <w:rFonts w:eastAsia="Times New Roman" w:cs="Times New Roman"/>
          <w:lang w:val="en-GB" w:eastAsia="en-GB"/>
        </w:rPr>
        <w:t xml:space="preserve">Period comparisons (e.g. this year vs last year) </w:t>
      </w:r>
    </w:p>
    <w:p w14:paraId="1B59C623" w14:textId="77777777" w:rsidR="006E09B6" w:rsidRPr="007C7FB5" w:rsidRDefault="006E09B6" w:rsidP="00F34649">
      <w:pPr>
        <w:pStyle w:val="ListParagraph"/>
        <w:numPr>
          <w:ilvl w:val="0"/>
          <w:numId w:val="22"/>
        </w:numPr>
        <w:rPr>
          <w:rFonts w:eastAsia="Times New Roman" w:cs="Times New Roman"/>
          <w:lang w:val="en-GB" w:eastAsia="en-GB"/>
        </w:rPr>
      </w:pPr>
      <w:r w:rsidRPr="007C7FB5">
        <w:rPr>
          <w:rFonts w:eastAsia="Times New Roman" w:cs="Times New Roman"/>
          <w:lang w:val="en-GB" w:eastAsia="en-GB"/>
        </w:rPr>
        <w:t xml:space="preserve">Cumulative and running total calculations </w:t>
      </w:r>
    </w:p>
    <w:p w14:paraId="5E12E00A" w14:textId="68BB4CAD" w:rsidR="006E09B6" w:rsidRPr="000A0803" w:rsidRDefault="006E09B6" w:rsidP="005B3907">
      <w:pPr>
        <w:pStyle w:val="Heading2"/>
        <w:rPr>
          <w:rFonts w:asciiTheme="minorHAnsi" w:hAnsiTheme="minorHAnsi"/>
          <w:lang w:val="en-GB" w:eastAsia="en-GB"/>
        </w:rPr>
      </w:pPr>
      <w:bookmarkStart w:id="15" w:name="_Toc232062125"/>
      <w:r w:rsidRPr="000A0803">
        <w:rPr>
          <w:rFonts w:asciiTheme="minorHAnsi" w:hAnsiTheme="minorHAnsi"/>
          <w:lang w:val="en-GB" w:eastAsia="en-GB"/>
        </w:rPr>
        <w:t>Constraints</w:t>
      </w:r>
      <w:bookmarkEnd w:id="15"/>
    </w:p>
    <w:p w14:paraId="1529C9BC" w14:textId="77777777" w:rsidR="006E09B6" w:rsidRPr="000A0803" w:rsidRDefault="006E09B6" w:rsidP="006E44E2">
      <w:pPr>
        <w:rPr>
          <w:lang w:val="en-GB" w:eastAsia="en-GB"/>
        </w:rPr>
      </w:pPr>
      <w:r w:rsidRPr="000A0803">
        <w:rPr>
          <w:lang w:val="en-GB" w:eastAsia="en-GB"/>
        </w:rPr>
        <w:t>Time-based analysis MUST:</w:t>
      </w:r>
    </w:p>
    <w:p w14:paraId="7F2CEC90" w14:textId="77777777" w:rsidR="006E09B6" w:rsidRPr="007C7FB5" w:rsidRDefault="006E09B6" w:rsidP="00F34649">
      <w:pPr>
        <w:pStyle w:val="ListParagraph"/>
        <w:numPr>
          <w:ilvl w:val="0"/>
          <w:numId w:val="21"/>
        </w:numPr>
        <w:rPr>
          <w:rFonts w:eastAsia="Times New Roman" w:cs="Times New Roman"/>
          <w:lang w:val="en-GB" w:eastAsia="en-GB"/>
        </w:rPr>
      </w:pPr>
      <w:r w:rsidRPr="007C7FB5">
        <w:rPr>
          <w:rFonts w:eastAsia="Times New Roman" w:cs="Times New Roman"/>
          <w:lang w:val="en-GB" w:eastAsia="en-GB"/>
        </w:rPr>
        <w:t xml:space="preserve">Operate solely over </w:t>
      </w:r>
      <w:r w:rsidRPr="007C7FB5">
        <w:rPr>
          <w:rFonts w:eastAsia="Times New Roman" w:cs="Times New Roman"/>
          <w:b/>
          <w:bCs/>
          <w:lang w:val="en-GB" w:eastAsia="en-GB"/>
        </w:rPr>
        <w:t>fact table data and Date dimensions</w:t>
      </w:r>
      <w:r w:rsidRPr="007C7FB5">
        <w:rPr>
          <w:rFonts w:eastAsia="Times New Roman" w:cs="Times New Roman"/>
          <w:lang w:val="en-GB" w:eastAsia="en-GB"/>
        </w:rPr>
        <w:t xml:space="preserve"> </w:t>
      </w:r>
    </w:p>
    <w:p w14:paraId="797C4426" w14:textId="77777777" w:rsidR="006E09B6" w:rsidRPr="007C7FB5" w:rsidRDefault="006E09B6" w:rsidP="00F34649">
      <w:pPr>
        <w:pStyle w:val="ListParagraph"/>
        <w:numPr>
          <w:ilvl w:val="0"/>
          <w:numId w:val="21"/>
        </w:numPr>
        <w:rPr>
          <w:rFonts w:eastAsia="Times New Roman" w:cs="Times New Roman"/>
          <w:lang w:val="en-GB" w:eastAsia="en-GB"/>
        </w:rPr>
      </w:pPr>
      <w:r w:rsidRPr="007C7FB5">
        <w:rPr>
          <w:rFonts w:eastAsia="Times New Roman" w:cs="Times New Roman"/>
          <w:lang w:val="en-GB" w:eastAsia="en-GB"/>
        </w:rPr>
        <w:t xml:space="preserve">NOT alter, redefine, or simulate cohort membership </w:t>
      </w:r>
    </w:p>
    <w:p w14:paraId="2F4F5F1D" w14:textId="77777777" w:rsidR="006E09B6" w:rsidRPr="007C7FB5" w:rsidRDefault="006E09B6" w:rsidP="00F34649">
      <w:pPr>
        <w:pStyle w:val="ListParagraph"/>
        <w:numPr>
          <w:ilvl w:val="0"/>
          <w:numId w:val="21"/>
        </w:numPr>
        <w:rPr>
          <w:rFonts w:eastAsia="Times New Roman" w:cs="Times New Roman"/>
          <w:lang w:val="en-GB" w:eastAsia="en-GB"/>
        </w:rPr>
      </w:pPr>
      <w:r w:rsidRPr="007C7FB5">
        <w:rPr>
          <w:rFonts w:eastAsia="Times New Roman" w:cs="Times New Roman"/>
          <w:lang w:val="en-GB" w:eastAsia="en-GB"/>
        </w:rPr>
        <w:t xml:space="preserve">NOT depend on historical dimension attributes </w:t>
      </w:r>
    </w:p>
    <w:p w14:paraId="623CB7F2" w14:textId="77777777" w:rsidR="00836C3B" w:rsidRPr="00836C3B" w:rsidRDefault="00836C3B" w:rsidP="00836C3B">
      <w:pPr>
        <w:rPr>
          <w:lang w:val="en-GB" w:eastAsia="en-GB"/>
        </w:rPr>
      </w:pPr>
      <w:r w:rsidRPr="00836C3B">
        <w:rPr>
          <w:lang w:val="en-GB" w:eastAsia="en-GB"/>
        </w:rPr>
        <w:t xml:space="preserve">All time-based analysis MUST derive exclusively from the </w:t>
      </w:r>
      <w:proofErr w:type="spellStart"/>
      <w:r w:rsidRPr="00836C3B">
        <w:rPr>
          <w:lang w:val="en-GB" w:eastAsia="en-GB"/>
        </w:rPr>
        <w:t>DateTable</w:t>
      </w:r>
      <w:proofErr w:type="spellEnd"/>
      <w:r w:rsidRPr="00836C3B">
        <w:rPr>
          <w:lang w:val="en-GB" w:eastAsia="en-GB"/>
        </w:rPr>
        <w:t>.</w:t>
      </w:r>
    </w:p>
    <w:p w14:paraId="4E699D9F" w14:textId="77777777" w:rsidR="00836C3B" w:rsidRPr="00836C3B" w:rsidRDefault="00836C3B" w:rsidP="00836C3B">
      <w:pPr>
        <w:rPr>
          <w:lang w:val="en-GB" w:eastAsia="en-GB"/>
        </w:rPr>
      </w:pPr>
      <w:r w:rsidRPr="00836C3B">
        <w:rPr>
          <w:lang w:val="en-GB" w:eastAsia="en-GB"/>
        </w:rPr>
        <w:t>No alternative or parallel date frameworks are permitted, including:</w:t>
      </w:r>
    </w:p>
    <w:p w14:paraId="44D0CD61" w14:textId="77777777" w:rsidR="00836C3B" w:rsidRPr="009F53D8" w:rsidRDefault="00836C3B" w:rsidP="009F53D8">
      <w:pPr>
        <w:pStyle w:val="ListParagraph"/>
        <w:numPr>
          <w:ilvl w:val="0"/>
          <w:numId w:val="31"/>
        </w:numPr>
        <w:rPr>
          <w:lang w:val="en-GB" w:eastAsia="en-GB"/>
        </w:rPr>
      </w:pPr>
      <w:r w:rsidRPr="009F53D8">
        <w:rPr>
          <w:lang w:val="en-GB" w:eastAsia="en-GB"/>
        </w:rPr>
        <w:t xml:space="preserve">Independent date tables </w:t>
      </w:r>
    </w:p>
    <w:p w14:paraId="1963DC4E" w14:textId="77777777" w:rsidR="00836C3B" w:rsidRPr="009F53D8" w:rsidRDefault="00836C3B" w:rsidP="009F53D8">
      <w:pPr>
        <w:pStyle w:val="ListParagraph"/>
        <w:numPr>
          <w:ilvl w:val="0"/>
          <w:numId w:val="31"/>
        </w:numPr>
        <w:rPr>
          <w:lang w:val="en-GB" w:eastAsia="en-GB"/>
        </w:rPr>
      </w:pPr>
      <w:r w:rsidRPr="009F53D8">
        <w:rPr>
          <w:lang w:val="en-GB" w:eastAsia="en-GB"/>
        </w:rPr>
        <w:t xml:space="preserve">Reimplementation of date range definitions outside the </w:t>
      </w:r>
      <w:proofErr w:type="spellStart"/>
      <w:r w:rsidRPr="009F53D8">
        <w:rPr>
          <w:lang w:val="en-GB" w:eastAsia="en-GB"/>
        </w:rPr>
        <w:t>DateTable</w:t>
      </w:r>
      <w:proofErr w:type="spellEnd"/>
      <w:r w:rsidRPr="009F53D8">
        <w:rPr>
          <w:lang w:val="en-GB" w:eastAsia="en-GB"/>
        </w:rPr>
        <w:t xml:space="preserve"> </w:t>
      </w:r>
    </w:p>
    <w:p w14:paraId="27075C8D" w14:textId="77777777" w:rsidR="00836C3B" w:rsidRPr="009F53D8" w:rsidRDefault="00836C3B" w:rsidP="009F53D8">
      <w:pPr>
        <w:pStyle w:val="ListParagraph"/>
        <w:numPr>
          <w:ilvl w:val="0"/>
          <w:numId w:val="31"/>
        </w:numPr>
        <w:rPr>
          <w:lang w:val="en-GB" w:eastAsia="en-GB"/>
        </w:rPr>
      </w:pPr>
      <w:r w:rsidRPr="009F53D8">
        <w:rPr>
          <w:lang w:val="en-GB" w:eastAsia="en-GB"/>
        </w:rPr>
        <w:t xml:space="preserve">Alternative calendar or term-time logic </w:t>
      </w:r>
    </w:p>
    <w:p w14:paraId="60765A3F" w14:textId="77777777" w:rsidR="00836C3B" w:rsidRPr="00836C3B" w:rsidRDefault="00836C3B" w:rsidP="00836C3B">
      <w:pPr>
        <w:rPr>
          <w:lang w:val="en-GB" w:eastAsia="en-GB"/>
        </w:rPr>
      </w:pPr>
      <w:r w:rsidRPr="00836C3B">
        <w:rPr>
          <w:lang w:val="en-GB" w:eastAsia="en-GB"/>
        </w:rPr>
        <w:t xml:space="preserve">Measures MAY apply contextual evaluation logic (e.g. offset handling for incomplete current days), provided such logic derives exclusively from </w:t>
      </w:r>
      <w:proofErr w:type="spellStart"/>
      <w:r w:rsidRPr="00836C3B">
        <w:rPr>
          <w:lang w:val="en-GB" w:eastAsia="en-GB"/>
        </w:rPr>
        <w:t>DateTable</w:t>
      </w:r>
      <w:proofErr w:type="spellEnd"/>
      <w:r w:rsidRPr="00836C3B">
        <w:rPr>
          <w:lang w:val="en-GB" w:eastAsia="en-GB"/>
        </w:rPr>
        <w:t xml:space="preserve"> structures and does not redefine underlying date ranges.</w:t>
      </w:r>
    </w:p>
    <w:p w14:paraId="3771189A" w14:textId="77777777" w:rsidR="00836C3B" w:rsidRPr="00836C3B" w:rsidRDefault="00836C3B" w:rsidP="00836C3B">
      <w:pPr>
        <w:rPr>
          <w:lang w:val="en-GB" w:eastAsia="en-GB"/>
        </w:rPr>
      </w:pPr>
      <w:r w:rsidRPr="00836C3B">
        <w:rPr>
          <w:lang w:val="en-GB" w:eastAsia="en-GB"/>
        </w:rPr>
        <w:lastRenderedPageBreak/>
        <w:t xml:space="preserve">The </w:t>
      </w:r>
      <w:proofErr w:type="spellStart"/>
      <w:r w:rsidRPr="00836C3B">
        <w:rPr>
          <w:lang w:val="en-GB" w:eastAsia="en-GB"/>
        </w:rPr>
        <w:t>DateTable</w:t>
      </w:r>
      <w:proofErr w:type="spellEnd"/>
      <w:r w:rsidRPr="00836C3B">
        <w:rPr>
          <w:lang w:val="en-GB" w:eastAsia="en-GB"/>
        </w:rPr>
        <w:t xml:space="preserve"> SHALL remain the sole authoritative source for all date definitions, period structures, and term-time calculations.</w:t>
      </w:r>
    </w:p>
    <w:p w14:paraId="1DADF060" w14:textId="71B90067" w:rsidR="006E09B6" w:rsidRPr="000A0803" w:rsidRDefault="006E09B6" w:rsidP="005B3907">
      <w:pPr>
        <w:pStyle w:val="Heading1"/>
        <w:rPr>
          <w:rFonts w:asciiTheme="minorHAnsi" w:hAnsiTheme="minorHAnsi"/>
          <w:lang w:val="en-GB" w:eastAsia="en-GB"/>
        </w:rPr>
      </w:pPr>
      <w:bookmarkStart w:id="16" w:name="_Toc232062126"/>
      <w:r w:rsidRPr="000A0803">
        <w:rPr>
          <w:rFonts w:asciiTheme="minorHAnsi" w:hAnsiTheme="minorHAnsi"/>
          <w:lang w:val="en-GB" w:eastAsia="en-GB"/>
        </w:rPr>
        <w:t>Calculation Groups</w:t>
      </w:r>
      <w:bookmarkEnd w:id="16"/>
    </w:p>
    <w:p w14:paraId="34EB60E0" w14:textId="2F497F34" w:rsidR="006E09B6" w:rsidRPr="000A0803" w:rsidRDefault="006E09B6" w:rsidP="005B3907">
      <w:pPr>
        <w:pStyle w:val="Heading2"/>
        <w:rPr>
          <w:rFonts w:asciiTheme="minorHAnsi" w:hAnsiTheme="minorHAnsi"/>
          <w:lang w:val="en-GB" w:eastAsia="en-GB"/>
        </w:rPr>
      </w:pPr>
      <w:bookmarkStart w:id="17" w:name="_Toc232062127"/>
      <w:r w:rsidRPr="000A0803">
        <w:rPr>
          <w:rFonts w:asciiTheme="minorHAnsi" w:hAnsiTheme="minorHAnsi"/>
          <w:lang w:val="en-GB" w:eastAsia="en-GB"/>
        </w:rPr>
        <w:t>Permitted Use</w:t>
      </w:r>
      <w:bookmarkEnd w:id="17"/>
    </w:p>
    <w:p w14:paraId="44F04E96" w14:textId="77777777" w:rsidR="006E09B6" w:rsidRPr="006E44E2" w:rsidRDefault="006E09B6" w:rsidP="006E09B6">
      <w:pPr>
        <w:rPr>
          <w:rFonts w:eastAsia="Times New Roman" w:cs="Times New Roman"/>
          <w:lang w:val="en-GB" w:eastAsia="en-GB"/>
        </w:rPr>
      </w:pPr>
      <w:r w:rsidRPr="006E44E2">
        <w:rPr>
          <w:rFonts w:eastAsia="Times New Roman" w:cs="Times New Roman"/>
          <w:lang w:val="en-GB" w:eastAsia="en-GB"/>
        </w:rPr>
        <w:t>Calculation groups MAY be used for:</w:t>
      </w:r>
    </w:p>
    <w:p w14:paraId="5203A8D5" w14:textId="77777777" w:rsidR="006E09B6" w:rsidRPr="00C67A99" w:rsidRDefault="006E09B6" w:rsidP="00F34649">
      <w:pPr>
        <w:pStyle w:val="ListParagraph"/>
        <w:numPr>
          <w:ilvl w:val="0"/>
          <w:numId w:val="19"/>
        </w:numPr>
        <w:rPr>
          <w:rFonts w:eastAsia="Times New Roman" w:cs="Times New Roman"/>
          <w:lang w:val="en-GB" w:eastAsia="en-GB"/>
        </w:rPr>
      </w:pPr>
      <w:r w:rsidRPr="00C67A99">
        <w:rPr>
          <w:rFonts w:eastAsia="Times New Roman" w:cs="Times New Roman"/>
          <w:lang w:val="en-GB" w:eastAsia="en-GB"/>
        </w:rPr>
        <w:t xml:space="preserve">Time-based transformations (e.g. YTD, prior period, cumulative) </w:t>
      </w:r>
    </w:p>
    <w:p w14:paraId="7170D322" w14:textId="77777777" w:rsidR="006E09B6" w:rsidRPr="00C67A99" w:rsidRDefault="006E09B6" w:rsidP="00F34649">
      <w:pPr>
        <w:pStyle w:val="ListParagraph"/>
        <w:numPr>
          <w:ilvl w:val="0"/>
          <w:numId w:val="19"/>
        </w:numPr>
        <w:rPr>
          <w:rFonts w:eastAsia="Times New Roman" w:cs="Times New Roman"/>
          <w:lang w:val="en-GB" w:eastAsia="en-GB"/>
        </w:rPr>
      </w:pPr>
      <w:r w:rsidRPr="00C67A99">
        <w:rPr>
          <w:rFonts w:eastAsia="Times New Roman" w:cs="Times New Roman"/>
          <w:lang w:val="en-GB" w:eastAsia="en-GB"/>
        </w:rPr>
        <w:t xml:space="preserve">Reusable measure logic </w:t>
      </w:r>
    </w:p>
    <w:p w14:paraId="1060C4CD" w14:textId="77777777" w:rsidR="006E09B6" w:rsidRPr="00C67A99" w:rsidRDefault="006E09B6" w:rsidP="00F34649">
      <w:pPr>
        <w:pStyle w:val="ListParagraph"/>
        <w:numPr>
          <w:ilvl w:val="0"/>
          <w:numId w:val="19"/>
        </w:numPr>
        <w:rPr>
          <w:rFonts w:eastAsia="Times New Roman" w:cs="Times New Roman"/>
          <w:lang w:val="en-GB" w:eastAsia="en-GB"/>
        </w:rPr>
      </w:pPr>
      <w:r w:rsidRPr="00C67A99">
        <w:rPr>
          <w:rFonts w:eastAsia="Times New Roman" w:cs="Times New Roman"/>
          <w:lang w:val="en-GB" w:eastAsia="en-GB"/>
        </w:rPr>
        <w:t xml:space="preserve">Reducing measure proliferation </w:t>
      </w:r>
    </w:p>
    <w:p w14:paraId="6B6AB347" w14:textId="28AA3965" w:rsidR="006E09B6" w:rsidRPr="000A0803" w:rsidRDefault="006E09B6" w:rsidP="005B3907">
      <w:pPr>
        <w:pStyle w:val="Heading2"/>
        <w:rPr>
          <w:rFonts w:asciiTheme="minorHAnsi" w:hAnsiTheme="minorHAnsi"/>
          <w:lang w:val="en-GB" w:eastAsia="en-GB"/>
        </w:rPr>
      </w:pPr>
      <w:bookmarkStart w:id="18" w:name="_Toc232062128"/>
      <w:r w:rsidRPr="000A0803">
        <w:rPr>
          <w:rFonts w:asciiTheme="minorHAnsi" w:hAnsiTheme="minorHAnsi"/>
          <w:lang w:val="en-GB" w:eastAsia="en-GB"/>
        </w:rPr>
        <w:t>Constraints</w:t>
      </w:r>
      <w:bookmarkEnd w:id="18"/>
    </w:p>
    <w:p w14:paraId="776C9D94" w14:textId="77777777" w:rsidR="006E09B6" w:rsidRPr="006E44E2" w:rsidRDefault="006E09B6" w:rsidP="006E09B6">
      <w:pPr>
        <w:rPr>
          <w:rFonts w:eastAsia="Times New Roman" w:cs="Times New Roman"/>
          <w:lang w:val="en-GB" w:eastAsia="en-GB"/>
        </w:rPr>
      </w:pPr>
      <w:r w:rsidRPr="006E44E2">
        <w:rPr>
          <w:rFonts w:eastAsia="Times New Roman" w:cs="Times New Roman"/>
          <w:lang w:val="en-GB" w:eastAsia="en-GB"/>
        </w:rPr>
        <w:t>Calculation groups MUST NOT:</w:t>
      </w:r>
    </w:p>
    <w:p w14:paraId="1CE64176" w14:textId="77777777" w:rsidR="006E09B6" w:rsidRPr="00C67A99" w:rsidRDefault="006E09B6" w:rsidP="00F34649">
      <w:pPr>
        <w:pStyle w:val="ListParagraph"/>
        <w:numPr>
          <w:ilvl w:val="0"/>
          <w:numId w:val="18"/>
        </w:numPr>
        <w:rPr>
          <w:rFonts w:eastAsia="Times New Roman" w:cs="Times New Roman"/>
          <w:lang w:val="en-GB" w:eastAsia="en-GB"/>
        </w:rPr>
      </w:pPr>
      <w:r w:rsidRPr="00C67A99">
        <w:rPr>
          <w:rFonts w:eastAsia="Times New Roman" w:cs="Times New Roman"/>
          <w:lang w:val="en-GB" w:eastAsia="en-GB"/>
        </w:rPr>
        <w:t xml:space="preserve">Alter or redefine cohort membership </w:t>
      </w:r>
    </w:p>
    <w:p w14:paraId="486A07BC" w14:textId="77777777" w:rsidR="006E09B6" w:rsidRPr="00C67A99" w:rsidRDefault="006E09B6" w:rsidP="00F34649">
      <w:pPr>
        <w:pStyle w:val="ListParagraph"/>
        <w:numPr>
          <w:ilvl w:val="0"/>
          <w:numId w:val="18"/>
        </w:numPr>
        <w:rPr>
          <w:rFonts w:eastAsia="Times New Roman" w:cs="Times New Roman"/>
          <w:lang w:val="en-GB" w:eastAsia="en-GB"/>
        </w:rPr>
      </w:pPr>
      <w:r w:rsidRPr="00C67A99">
        <w:rPr>
          <w:rFonts w:eastAsia="Times New Roman" w:cs="Times New Roman"/>
          <w:lang w:val="en-GB" w:eastAsia="en-GB"/>
        </w:rPr>
        <w:t xml:space="preserve">Introduce or simulate historical attribute states </w:t>
      </w:r>
    </w:p>
    <w:p w14:paraId="26B79628" w14:textId="77777777" w:rsidR="006E09B6" w:rsidRPr="00C67A99" w:rsidRDefault="006E09B6" w:rsidP="00F34649">
      <w:pPr>
        <w:pStyle w:val="ListParagraph"/>
        <w:numPr>
          <w:ilvl w:val="0"/>
          <w:numId w:val="18"/>
        </w:numPr>
        <w:rPr>
          <w:rFonts w:eastAsia="Times New Roman" w:cs="Times New Roman"/>
          <w:lang w:val="en-GB" w:eastAsia="en-GB"/>
        </w:rPr>
      </w:pPr>
      <w:r w:rsidRPr="00C67A99">
        <w:rPr>
          <w:rFonts w:eastAsia="Times New Roman" w:cs="Times New Roman"/>
          <w:lang w:val="en-GB" w:eastAsia="en-GB"/>
        </w:rPr>
        <w:t xml:space="preserve">Override dimension-based filtering logic </w:t>
      </w:r>
    </w:p>
    <w:p w14:paraId="6C0854B8" w14:textId="77777777" w:rsidR="006E09B6" w:rsidRPr="00C67A99" w:rsidRDefault="006E09B6" w:rsidP="00F34649">
      <w:pPr>
        <w:pStyle w:val="ListParagraph"/>
        <w:numPr>
          <w:ilvl w:val="0"/>
          <w:numId w:val="18"/>
        </w:numPr>
        <w:rPr>
          <w:rFonts w:eastAsia="Times New Roman" w:cs="Times New Roman"/>
          <w:lang w:val="en-GB" w:eastAsia="en-GB"/>
        </w:rPr>
      </w:pPr>
      <w:r w:rsidRPr="00C67A99">
        <w:rPr>
          <w:rFonts w:eastAsia="Times New Roman" w:cs="Times New Roman"/>
          <w:lang w:val="en-GB" w:eastAsia="en-GB"/>
        </w:rPr>
        <w:t xml:space="preserve">Create or imply alternative grouping structures outside Dim_ tables </w:t>
      </w:r>
    </w:p>
    <w:p w14:paraId="28C4B9C0" w14:textId="1808C14D" w:rsidR="008658F1" w:rsidRPr="000A0803" w:rsidRDefault="008658F1" w:rsidP="008658F1">
      <w:pPr>
        <w:pStyle w:val="Heading2"/>
        <w:rPr>
          <w:rFonts w:asciiTheme="minorHAnsi" w:hAnsiTheme="minorHAnsi"/>
          <w:lang w:val="en-GB" w:eastAsia="en-GB"/>
        </w:rPr>
      </w:pPr>
      <w:bookmarkStart w:id="19" w:name="_Toc232062129"/>
      <w:r w:rsidRPr="000A0803">
        <w:rPr>
          <w:rFonts w:asciiTheme="minorHAnsi" w:hAnsiTheme="minorHAnsi"/>
          <w:lang w:val="en-GB" w:eastAsia="en-GB"/>
        </w:rPr>
        <w:t>Signal Encoding Framework</w:t>
      </w:r>
      <w:bookmarkEnd w:id="19"/>
    </w:p>
    <w:p w14:paraId="1E16BF9D" w14:textId="77777777" w:rsidR="008658F1" w:rsidRPr="006E44E2" w:rsidRDefault="008658F1" w:rsidP="008658F1">
      <w:pPr>
        <w:rPr>
          <w:rFonts w:eastAsia="Times New Roman" w:cs="Times New Roman"/>
          <w:lang w:val="en-GB" w:eastAsia="en-GB"/>
        </w:rPr>
      </w:pPr>
      <w:r w:rsidRPr="006E44E2">
        <w:rPr>
          <w:rFonts w:eastAsia="Times New Roman" w:cs="Times New Roman"/>
          <w:lang w:val="en-GB" w:eastAsia="en-GB"/>
        </w:rPr>
        <w:t>A standardised Signal Encoding Framework SHALL be used for all comparison and trend outputs within the model.</w:t>
      </w:r>
    </w:p>
    <w:p w14:paraId="69C19ABC" w14:textId="77777777" w:rsidR="008658F1" w:rsidRPr="006E44E2" w:rsidRDefault="008658F1" w:rsidP="008658F1">
      <w:pPr>
        <w:rPr>
          <w:rFonts w:eastAsia="Times New Roman" w:cs="Times New Roman"/>
          <w:lang w:val="en-GB" w:eastAsia="en-GB"/>
        </w:rPr>
      </w:pPr>
      <w:r w:rsidRPr="006E44E2">
        <w:rPr>
          <w:rFonts w:eastAsia="Times New Roman" w:cs="Times New Roman"/>
          <w:lang w:val="en-GB" w:eastAsia="en-GB"/>
        </w:rPr>
        <w:t>Signal codes represent structural outcomes only (e.g. direction or pattern of change) and MUST NOT encode performance meaning (e.g. good or bad).</w:t>
      </w:r>
    </w:p>
    <w:p w14:paraId="435A210C" w14:textId="77777777" w:rsidR="008658F1" w:rsidRPr="006E44E2" w:rsidRDefault="008658F1" w:rsidP="008658F1">
      <w:pPr>
        <w:rPr>
          <w:rFonts w:eastAsia="Times New Roman" w:cs="Times New Roman"/>
          <w:lang w:val="en-GB" w:eastAsia="en-GB"/>
        </w:rPr>
      </w:pPr>
      <w:r w:rsidRPr="006E44E2">
        <w:rPr>
          <w:rFonts w:eastAsia="Times New Roman" w:cs="Times New Roman"/>
          <w:lang w:val="en-GB" w:eastAsia="en-GB"/>
        </w:rPr>
        <w:t>Signal codes MUST:</w:t>
      </w:r>
    </w:p>
    <w:p w14:paraId="73B2A1C6" w14:textId="77777777" w:rsidR="008658F1" w:rsidRPr="00C67A99" w:rsidRDefault="008658F1" w:rsidP="00F34649">
      <w:pPr>
        <w:pStyle w:val="ListParagraph"/>
        <w:numPr>
          <w:ilvl w:val="0"/>
          <w:numId w:val="17"/>
        </w:numPr>
        <w:rPr>
          <w:rFonts w:eastAsia="Times New Roman" w:cs="Times New Roman"/>
          <w:lang w:val="en-GB" w:eastAsia="en-GB"/>
        </w:rPr>
      </w:pPr>
      <w:r w:rsidRPr="00C67A99">
        <w:rPr>
          <w:rFonts w:eastAsia="Times New Roman" w:cs="Times New Roman"/>
          <w:lang w:val="en-GB" w:eastAsia="en-GB"/>
        </w:rPr>
        <w:t xml:space="preserve">Be consistent across all measures and calculation groups </w:t>
      </w:r>
    </w:p>
    <w:p w14:paraId="26F50FA9" w14:textId="77777777" w:rsidR="008658F1" w:rsidRPr="00C67A99" w:rsidRDefault="008658F1" w:rsidP="00F34649">
      <w:pPr>
        <w:pStyle w:val="ListParagraph"/>
        <w:numPr>
          <w:ilvl w:val="0"/>
          <w:numId w:val="17"/>
        </w:numPr>
        <w:rPr>
          <w:rFonts w:eastAsia="Times New Roman" w:cs="Times New Roman"/>
          <w:lang w:val="en-GB" w:eastAsia="en-GB"/>
        </w:rPr>
      </w:pPr>
      <w:r w:rsidRPr="00C67A99">
        <w:rPr>
          <w:rFonts w:eastAsia="Times New Roman" w:cs="Times New Roman"/>
          <w:lang w:val="en-GB" w:eastAsia="en-GB"/>
        </w:rPr>
        <w:t xml:space="preserve">Be reused and MUST NOT be redefined in different contexts </w:t>
      </w:r>
    </w:p>
    <w:p w14:paraId="22667B12" w14:textId="77777777" w:rsidR="008658F1" w:rsidRPr="00C67A99" w:rsidRDefault="008658F1" w:rsidP="00F34649">
      <w:pPr>
        <w:pStyle w:val="ListParagraph"/>
        <w:numPr>
          <w:ilvl w:val="0"/>
          <w:numId w:val="17"/>
        </w:numPr>
        <w:rPr>
          <w:rFonts w:eastAsia="Times New Roman" w:cs="Times New Roman"/>
          <w:lang w:val="en-GB" w:eastAsia="en-GB"/>
        </w:rPr>
      </w:pPr>
      <w:r w:rsidRPr="00C67A99">
        <w:rPr>
          <w:rFonts w:eastAsia="Times New Roman" w:cs="Times New Roman"/>
          <w:lang w:val="en-GB" w:eastAsia="en-GB"/>
        </w:rPr>
        <w:t xml:space="preserve">Be interpreted only at the visual or formatting layer </w:t>
      </w:r>
    </w:p>
    <w:p w14:paraId="508C2F9D" w14:textId="77777777" w:rsidR="008658F1" w:rsidRPr="006E44E2" w:rsidRDefault="008658F1" w:rsidP="008658F1">
      <w:pPr>
        <w:rPr>
          <w:rFonts w:eastAsia="Times New Roman" w:cs="Times New Roman"/>
          <w:lang w:val="en-GB" w:eastAsia="en-GB"/>
        </w:rPr>
      </w:pPr>
      <w:r w:rsidRPr="006E44E2">
        <w:rPr>
          <w:rFonts w:eastAsia="Times New Roman" w:cs="Times New Roman"/>
          <w:lang w:val="en-GB" w:eastAsia="en-GB"/>
        </w:rPr>
        <w:t>Calculation groups SHALL return signal codes where applicable.</w:t>
      </w:r>
      <w:r w:rsidRPr="006E44E2">
        <w:rPr>
          <w:rFonts w:eastAsia="Times New Roman" w:cs="Times New Roman"/>
          <w:lang w:val="en-GB" w:eastAsia="en-GB"/>
        </w:rPr>
        <w:br/>
        <w:t>Measures and visuals SHALL interpret these codes for display purposes, including:</w:t>
      </w:r>
    </w:p>
    <w:p w14:paraId="2D0B7E37" w14:textId="77777777" w:rsidR="008658F1" w:rsidRPr="00C67A99" w:rsidRDefault="008658F1" w:rsidP="00F34649">
      <w:pPr>
        <w:pStyle w:val="ListParagraph"/>
        <w:numPr>
          <w:ilvl w:val="0"/>
          <w:numId w:val="16"/>
        </w:numPr>
        <w:rPr>
          <w:rFonts w:eastAsia="Times New Roman" w:cs="Times New Roman"/>
          <w:lang w:val="en-GB" w:eastAsia="en-GB"/>
        </w:rPr>
      </w:pPr>
      <w:r w:rsidRPr="00C67A99">
        <w:rPr>
          <w:rFonts w:eastAsia="Times New Roman" w:cs="Times New Roman"/>
          <w:lang w:val="en-GB" w:eastAsia="en-GB"/>
        </w:rPr>
        <w:t xml:space="preserve">Text labels </w:t>
      </w:r>
    </w:p>
    <w:p w14:paraId="2CF5D834" w14:textId="77777777" w:rsidR="008658F1" w:rsidRPr="00C67A99" w:rsidRDefault="008658F1" w:rsidP="00F34649">
      <w:pPr>
        <w:pStyle w:val="ListParagraph"/>
        <w:numPr>
          <w:ilvl w:val="0"/>
          <w:numId w:val="16"/>
        </w:numPr>
        <w:rPr>
          <w:rFonts w:eastAsia="Times New Roman" w:cs="Times New Roman"/>
          <w:lang w:val="en-GB" w:eastAsia="en-GB"/>
        </w:rPr>
      </w:pPr>
      <w:r w:rsidRPr="00C67A99">
        <w:rPr>
          <w:rFonts w:eastAsia="Times New Roman" w:cs="Times New Roman"/>
          <w:lang w:val="en-GB" w:eastAsia="en-GB"/>
        </w:rPr>
        <w:t xml:space="preserve">Icons </w:t>
      </w:r>
    </w:p>
    <w:p w14:paraId="1A32A6CF" w14:textId="77777777" w:rsidR="005B7B61" w:rsidRPr="00C67A99" w:rsidRDefault="008658F1" w:rsidP="00F34649">
      <w:pPr>
        <w:pStyle w:val="ListParagraph"/>
        <w:numPr>
          <w:ilvl w:val="0"/>
          <w:numId w:val="16"/>
        </w:numPr>
        <w:rPr>
          <w:rFonts w:eastAsia="Times New Roman" w:cs="Times New Roman"/>
          <w:lang w:val="en-GB" w:eastAsia="en-GB"/>
        </w:rPr>
      </w:pPr>
      <w:r w:rsidRPr="00C67A99">
        <w:rPr>
          <w:rFonts w:eastAsia="Times New Roman" w:cs="Times New Roman"/>
          <w:lang w:val="en-GB" w:eastAsia="en-GB"/>
        </w:rPr>
        <w:t>Colour formatting</w:t>
      </w:r>
    </w:p>
    <w:p w14:paraId="66932961" w14:textId="77777777" w:rsidR="005206CC" w:rsidRPr="006E44E2" w:rsidRDefault="005206CC" w:rsidP="005206CC">
      <w:pPr>
        <w:pStyle w:val="NormalWeb"/>
        <w:rPr>
          <w:rFonts w:asciiTheme="minorHAnsi" w:hAnsiTheme="minorHAnsi"/>
          <w:sz w:val="22"/>
          <w:szCs w:val="22"/>
        </w:rPr>
      </w:pPr>
      <w:r w:rsidRPr="006E44E2">
        <w:rPr>
          <w:rFonts w:asciiTheme="minorHAnsi" w:hAnsiTheme="minorHAnsi"/>
          <w:sz w:val="22"/>
          <w:szCs w:val="22"/>
        </w:rPr>
        <w:t>This framework is a model-wide standard and SHALL be applied consistently across all calculation groups, measures, and report visuals.</w:t>
      </w:r>
    </w:p>
    <w:p w14:paraId="36A7672C" w14:textId="77777777" w:rsidR="005206CC" w:rsidRPr="006E44E2" w:rsidRDefault="005206CC" w:rsidP="005206CC">
      <w:pPr>
        <w:pStyle w:val="NormalWeb"/>
        <w:rPr>
          <w:rFonts w:asciiTheme="minorHAnsi" w:hAnsiTheme="minorHAnsi"/>
          <w:sz w:val="22"/>
          <w:szCs w:val="22"/>
        </w:rPr>
      </w:pPr>
      <w:r w:rsidRPr="006E44E2">
        <w:rPr>
          <w:rFonts w:asciiTheme="minorHAnsi" w:hAnsiTheme="minorHAnsi"/>
          <w:sz w:val="22"/>
          <w:szCs w:val="22"/>
        </w:rPr>
        <w:t>Signal codes MUST be treated as reusable semantic outputs and MUST NOT be redefined or repurposed in different contexts.</w:t>
      </w:r>
    </w:p>
    <w:p w14:paraId="44B87933" w14:textId="77777777" w:rsidR="005206CC" w:rsidRPr="000A0803" w:rsidRDefault="005206CC" w:rsidP="005206CC">
      <w:pPr>
        <w:tabs>
          <w:tab w:val="num" w:pos="0"/>
        </w:tabs>
        <w:rPr>
          <w:rFonts w:eastAsia="Times New Roman" w:cs="Times New Roman"/>
          <w:sz w:val="24"/>
          <w:szCs w:val="24"/>
          <w:lang w:val="en-GB" w:eastAsia="en-GB"/>
        </w:rPr>
      </w:pPr>
    </w:p>
    <w:p w14:paraId="53AB4AC5" w14:textId="77777777" w:rsidR="00F34649" w:rsidRPr="00F34649" w:rsidRDefault="0007544F" w:rsidP="00F34649">
      <w:pPr>
        <w:pStyle w:val="Heading2"/>
      </w:pPr>
      <w:bookmarkStart w:id="20" w:name="_Toc232062130"/>
      <w:r w:rsidRPr="000A0803">
        <w:rPr>
          <w:lang w:val="en-GB" w:eastAsia="en-GB"/>
        </w:rPr>
        <w:t>Student Context Calculation Group</w:t>
      </w:r>
      <w:bookmarkEnd w:id="20"/>
    </w:p>
    <w:p w14:paraId="2384C654" w14:textId="72C03B2E" w:rsidR="00F34649" w:rsidRPr="00F34649" w:rsidRDefault="00F34649" w:rsidP="00F34649">
      <w:r w:rsidRPr="00F34649">
        <w:t>A Student Context calculation group SHALL be implemented to allow measures to be evaluated across alternative student population scopes for comparative analysis.</w:t>
      </w:r>
    </w:p>
    <w:p w14:paraId="37B95B0F" w14:textId="77777777" w:rsidR="00F34649" w:rsidRPr="00F34649" w:rsidRDefault="00F34649" w:rsidP="00F34649">
      <w:pPr>
        <w:rPr>
          <w:lang w:val="en-GB" w:eastAsia="en-GB"/>
        </w:rPr>
      </w:pPr>
      <w:r w:rsidRPr="00F34649">
        <w:rPr>
          <w:lang w:val="en-GB" w:eastAsia="en-GB"/>
        </w:rPr>
        <w:t>Supported contexts SHALL include:</w:t>
      </w:r>
    </w:p>
    <w:p w14:paraId="5CE7206B" w14:textId="77777777" w:rsidR="00F34649" w:rsidRPr="00F34649" w:rsidRDefault="00F34649" w:rsidP="00F34649">
      <w:pPr>
        <w:pStyle w:val="ListParagraph"/>
        <w:numPr>
          <w:ilvl w:val="0"/>
          <w:numId w:val="27"/>
        </w:numPr>
        <w:rPr>
          <w:lang w:val="en-GB" w:eastAsia="en-GB"/>
        </w:rPr>
      </w:pPr>
      <w:r w:rsidRPr="00F34649">
        <w:rPr>
          <w:lang w:val="en-GB" w:eastAsia="en-GB"/>
        </w:rPr>
        <w:t xml:space="preserve">Individual </w:t>
      </w:r>
    </w:p>
    <w:p w14:paraId="29D39E23" w14:textId="77777777" w:rsidR="00F34649" w:rsidRPr="00F34649" w:rsidRDefault="00F34649" w:rsidP="00F34649">
      <w:pPr>
        <w:pStyle w:val="ListParagraph"/>
        <w:numPr>
          <w:ilvl w:val="0"/>
          <w:numId w:val="27"/>
        </w:numPr>
        <w:rPr>
          <w:lang w:val="en-GB" w:eastAsia="en-GB"/>
        </w:rPr>
      </w:pPr>
      <w:r w:rsidRPr="00F34649">
        <w:rPr>
          <w:lang w:val="en-GB" w:eastAsia="en-GB"/>
        </w:rPr>
        <w:t xml:space="preserve">Group </w:t>
      </w:r>
    </w:p>
    <w:p w14:paraId="36666275" w14:textId="77777777" w:rsidR="00F34649" w:rsidRPr="00F34649" w:rsidRDefault="00F34649" w:rsidP="00F34649">
      <w:pPr>
        <w:pStyle w:val="ListParagraph"/>
        <w:numPr>
          <w:ilvl w:val="0"/>
          <w:numId w:val="27"/>
        </w:numPr>
        <w:rPr>
          <w:lang w:val="en-GB" w:eastAsia="en-GB"/>
        </w:rPr>
      </w:pPr>
      <w:r w:rsidRPr="00F34649">
        <w:rPr>
          <w:lang w:val="en-GB" w:eastAsia="en-GB"/>
        </w:rPr>
        <w:t xml:space="preserve">Whole School </w:t>
      </w:r>
    </w:p>
    <w:p w14:paraId="10DBEFC2" w14:textId="77777777" w:rsidR="00F34649" w:rsidRPr="00F34649" w:rsidRDefault="00F34649" w:rsidP="00F34649">
      <w:pPr>
        <w:pStyle w:val="ListParagraph"/>
        <w:numPr>
          <w:ilvl w:val="0"/>
          <w:numId w:val="27"/>
        </w:numPr>
        <w:rPr>
          <w:lang w:val="en-GB" w:eastAsia="en-GB"/>
        </w:rPr>
      </w:pPr>
      <w:r w:rsidRPr="00F34649">
        <w:rPr>
          <w:lang w:val="en-GB" w:eastAsia="en-GB"/>
        </w:rPr>
        <w:t xml:space="preserve">Trust </w:t>
      </w:r>
    </w:p>
    <w:p w14:paraId="6089A35E" w14:textId="77777777" w:rsidR="00F34649" w:rsidRPr="00F34649" w:rsidRDefault="00F34649" w:rsidP="00F34649">
      <w:pPr>
        <w:rPr>
          <w:lang w:val="en-GB" w:eastAsia="en-GB"/>
        </w:rPr>
      </w:pPr>
      <w:r w:rsidRPr="00F34649">
        <w:rPr>
          <w:lang w:val="en-GB" w:eastAsia="en-GB"/>
        </w:rPr>
        <w:t>The calculation group MUST:</w:t>
      </w:r>
    </w:p>
    <w:p w14:paraId="1B4D2857" w14:textId="77777777" w:rsidR="00F34649" w:rsidRPr="00F34649" w:rsidRDefault="00F34649" w:rsidP="00F34649">
      <w:pPr>
        <w:pStyle w:val="ListParagraph"/>
        <w:numPr>
          <w:ilvl w:val="0"/>
          <w:numId w:val="28"/>
        </w:numPr>
        <w:rPr>
          <w:lang w:val="en-GB" w:eastAsia="en-GB"/>
        </w:rPr>
      </w:pPr>
      <w:r w:rsidRPr="00F34649">
        <w:rPr>
          <w:lang w:val="en-GB" w:eastAsia="en-GB"/>
        </w:rPr>
        <w:t xml:space="preserve">Preserve underlying measure logic </w:t>
      </w:r>
    </w:p>
    <w:p w14:paraId="7A114740" w14:textId="77777777" w:rsidR="00F34649" w:rsidRPr="00F34649" w:rsidRDefault="00F34649" w:rsidP="00F34649">
      <w:pPr>
        <w:pStyle w:val="ListParagraph"/>
        <w:numPr>
          <w:ilvl w:val="0"/>
          <w:numId w:val="28"/>
        </w:numPr>
        <w:rPr>
          <w:lang w:val="en-GB" w:eastAsia="en-GB"/>
        </w:rPr>
      </w:pPr>
      <w:r w:rsidRPr="00F34649">
        <w:rPr>
          <w:lang w:val="en-GB" w:eastAsia="en-GB"/>
        </w:rPr>
        <w:t xml:space="preserve">Modify evaluation scope through filter-context adjustment only </w:t>
      </w:r>
    </w:p>
    <w:p w14:paraId="03E7648E" w14:textId="77777777" w:rsidR="00F34649" w:rsidRPr="00F34649" w:rsidRDefault="00F34649" w:rsidP="00F34649">
      <w:pPr>
        <w:pStyle w:val="ListParagraph"/>
        <w:numPr>
          <w:ilvl w:val="0"/>
          <w:numId w:val="28"/>
        </w:numPr>
        <w:rPr>
          <w:lang w:val="en-GB" w:eastAsia="en-GB"/>
        </w:rPr>
      </w:pPr>
      <w:r w:rsidRPr="00F34649">
        <w:rPr>
          <w:lang w:val="en-GB" w:eastAsia="en-GB"/>
        </w:rPr>
        <w:t xml:space="preserve">Preserve current student-related filtering for Group context </w:t>
      </w:r>
    </w:p>
    <w:p w14:paraId="5F094A44" w14:textId="77777777" w:rsidR="00F34649" w:rsidRPr="00F34649" w:rsidRDefault="00F34649" w:rsidP="00F34649">
      <w:pPr>
        <w:pStyle w:val="ListParagraph"/>
        <w:numPr>
          <w:ilvl w:val="0"/>
          <w:numId w:val="28"/>
        </w:numPr>
        <w:rPr>
          <w:lang w:val="en-GB" w:eastAsia="en-GB"/>
        </w:rPr>
      </w:pPr>
      <w:r w:rsidRPr="00F34649">
        <w:rPr>
          <w:lang w:val="en-GB" w:eastAsia="en-GB"/>
        </w:rPr>
        <w:t xml:space="preserve">Override student-level filtering for Whole School and Trust contexts </w:t>
      </w:r>
    </w:p>
    <w:p w14:paraId="0272F2C4" w14:textId="77777777" w:rsidR="00F34649" w:rsidRPr="00F34649" w:rsidRDefault="00F34649" w:rsidP="00F34649">
      <w:pPr>
        <w:rPr>
          <w:lang w:val="en-GB" w:eastAsia="en-GB"/>
        </w:rPr>
      </w:pPr>
      <w:r w:rsidRPr="00F34649">
        <w:rPr>
          <w:lang w:val="en-GB" w:eastAsia="en-GB"/>
        </w:rPr>
        <w:t>The calculation group MUST NOT:</w:t>
      </w:r>
    </w:p>
    <w:p w14:paraId="0ED7F770" w14:textId="77777777" w:rsidR="00F34649" w:rsidRPr="00F34649" w:rsidRDefault="00F34649" w:rsidP="00F34649">
      <w:pPr>
        <w:pStyle w:val="ListParagraph"/>
        <w:numPr>
          <w:ilvl w:val="0"/>
          <w:numId w:val="29"/>
        </w:numPr>
        <w:rPr>
          <w:lang w:val="en-GB" w:eastAsia="en-GB"/>
        </w:rPr>
      </w:pPr>
      <w:r w:rsidRPr="00F34649">
        <w:rPr>
          <w:lang w:val="en-GB" w:eastAsia="en-GB"/>
        </w:rPr>
        <w:t xml:space="preserve">Alter cohort membership </w:t>
      </w:r>
    </w:p>
    <w:p w14:paraId="0E3C39F1" w14:textId="77777777" w:rsidR="00F34649" w:rsidRPr="00F34649" w:rsidRDefault="00F34649" w:rsidP="00F34649">
      <w:pPr>
        <w:pStyle w:val="ListParagraph"/>
        <w:numPr>
          <w:ilvl w:val="0"/>
          <w:numId w:val="29"/>
        </w:numPr>
        <w:rPr>
          <w:lang w:val="en-GB" w:eastAsia="en-GB"/>
        </w:rPr>
      </w:pPr>
      <w:r w:rsidRPr="00F34649">
        <w:rPr>
          <w:lang w:val="en-GB" w:eastAsia="en-GB"/>
        </w:rPr>
        <w:t xml:space="preserve">Introduce historical cohort behaviour </w:t>
      </w:r>
    </w:p>
    <w:p w14:paraId="700DC996" w14:textId="370CF7C1" w:rsidR="0007544F" w:rsidRPr="00F34649" w:rsidRDefault="00F34649" w:rsidP="00F34649">
      <w:pPr>
        <w:pStyle w:val="ListParagraph"/>
        <w:numPr>
          <w:ilvl w:val="0"/>
          <w:numId w:val="29"/>
        </w:numPr>
        <w:rPr>
          <w:lang w:val="en-GB" w:eastAsia="en-GB"/>
        </w:rPr>
      </w:pPr>
      <w:r w:rsidRPr="00F34649">
        <w:rPr>
          <w:lang w:val="en-GB" w:eastAsia="en-GB"/>
        </w:rPr>
        <w:t>Modify the semantic meaning of measures</w:t>
      </w:r>
    </w:p>
    <w:p w14:paraId="21F866DF" w14:textId="023E2869" w:rsidR="006E09B6" w:rsidRPr="000A0803" w:rsidRDefault="006E09B6" w:rsidP="005B3907">
      <w:pPr>
        <w:pStyle w:val="Heading1"/>
        <w:rPr>
          <w:rFonts w:asciiTheme="minorHAnsi" w:hAnsiTheme="minorHAnsi"/>
          <w:lang w:val="en-GB" w:eastAsia="en-GB"/>
        </w:rPr>
      </w:pPr>
      <w:bookmarkStart w:id="21" w:name="_Toc232062131"/>
      <w:r w:rsidRPr="000A0803">
        <w:rPr>
          <w:rFonts w:asciiTheme="minorHAnsi" w:hAnsiTheme="minorHAnsi"/>
          <w:lang w:val="en-GB" w:eastAsia="en-GB"/>
        </w:rPr>
        <w:t>Structural Constraints</w:t>
      </w:r>
      <w:bookmarkEnd w:id="21"/>
    </w:p>
    <w:p w14:paraId="63F88D8B" w14:textId="77777777" w:rsidR="00635577" w:rsidRPr="00635577" w:rsidRDefault="00635577" w:rsidP="00196F46">
      <w:pPr>
        <w:pStyle w:val="Heading2"/>
        <w:rPr>
          <w:lang w:val="en-GB" w:eastAsia="en-GB"/>
        </w:rPr>
      </w:pPr>
      <w:bookmarkStart w:id="22" w:name="_Toc232062132"/>
      <w:r w:rsidRPr="00635577">
        <w:rPr>
          <w:lang w:val="en-GB" w:eastAsia="en-GB"/>
        </w:rPr>
        <w:t>General Modelling Principles</w:t>
      </w:r>
      <w:bookmarkEnd w:id="22"/>
    </w:p>
    <w:p w14:paraId="515AFCB0" w14:textId="77777777" w:rsidR="00635577" w:rsidRPr="00635577" w:rsidRDefault="00635577" w:rsidP="00196F46">
      <w:pPr>
        <w:rPr>
          <w:lang w:val="en-GB" w:eastAsia="en-GB"/>
        </w:rPr>
      </w:pPr>
      <w:r w:rsidRPr="00635577">
        <w:rPr>
          <w:lang w:val="en-GB" w:eastAsia="en-GB"/>
        </w:rPr>
        <w:t xml:space="preserve">The data model SHALL be implemented using the approved table prefixes: Dim_, </w:t>
      </w:r>
      <w:proofErr w:type="spellStart"/>
      <w:r w:rsidRPr="00635577">
        <w:rPr>
          <w:lang w:val="en-GB" w:eastAsia="en-GB"/>
        </w:rPr>
        <w:t>Fct</w:t>
      </w:r>
      <w:proofErr w:type="spellEnd"/>
      <w:r w:rsidRPr="00635577">
        <w:rPr>
          <w:lang w:val="en-GB" w:eastAsia="en-GB"/>
        </w:rPr>
        <w:t xml:space="preserve">_, Agg_, and </w:t>
      </w:r>
      <w:proofErr w:type="spellStart"/>
      <w:r w:rsidRPr="00635577">
        <w:rPr>
          <w:lang w:val="en-GB" w:eastAsia="en-GB"/>
        </w:rPr>
        <w:t>Lkp</w:t>
      </w:r>
      <w:proofErr w:type="spellEnd"/>
      <w:r w:rsidRPr="00635577">
        <w:rPr>
          <w:lang w:val="en-GB" w:eastAsia="en-GB"/>
        </w:rPr>
        <w:t xml:space="preserve">_. </w:t>
      </w:r>
    </w:p>
    <w:p w14:paraId="2A9CDB0F" w14:textId="77777777" w:rsidR="00635577" w:rsidRPr="00635577" w:rsidRDefault="00635577" w:rsidP="00196F46">
      <w:pPr>
        <w:rPr>
          <w:lang w:val="en-GB" w:eastAsia="en-GB"/>
        </w:rPr>
      </w:pPr>
      <w:r w:rsidRPr="00635577">
        <w:rPr>
          <w:lang w:val="en-GB" w:eastAsia="en-GB"/>
        </w:rPr>
        <w:t xml:space="preserve">Each table SHALL have a clearly defined grain, documented at design time. </w:t>
      </w:r>
    </w:p>
    <w:p w14:paraId="5E8C903C" w14:textId="77777777" w:rsidR="00635577" w:rsidRPr="00635577" w:rsidRDefault="00635577" w:rsidP="00196F46">
      <w:pPr>
        <w:rPr>
          <w:lang w:val="en-GB" w:eastAsia="en-GB"/>
        </w:rPr>
      </w:pPr>
      <w:r w:rsidRPr="00635577">
        <w:rPr>
          <w:lang w:val="en-GB" w:eastAsia="en-GB"/>
        </w:rPr>
        <w:t xml:space="preserve">Data structures SHALL be designed to ensure consistency of filtering, grouping, and aggregation across reporting contexts. </w:t>
      </w:r>
    </w:p>
    <w:p w14:paraId="21F924CD" w14:textId="77777777" w:rsidR="005C36C8" w:rsidRDefault="00635577" w:rsidP="005C36C8">
      <w:pPr>
        <w:rPr>
          <w:lang w:val="en-GB" w:eastAsia="en-GB"/>
        </w:rPr>
      </w:pPr>
      <w:r w:rsidRPr="00635577">
        <w:rPr>
          <w:lang w:val="en-GB" w:eastAsia="en-GB"/>
        </w:rPr>
        <w:t xml:space="preserve">Mixing of responsibilities between table types SHALL be avoided unless explicitly permitted under sections 8.2–8.5. </w:t>
      </w:r>
    </w:p>
    <w:p w14:paraId="1CB3C3F6" w14:textId="1BD247D0" w:rsidR="00635577" w:rsidRPr="00635577" w:rsidRDefault="00635577" w:rsidP="005C36C8">
      <w:pPr>
        <w:pStyle w:val="Heading2"/>
        <w:rPr>
          <w:lang w:val="en-GB" w:eastAsia="en-GB"/>
        </w:rPr>
      </w:pPr>
      <w:bookmarkStart w:id="23" w:name="_Toc232062133"/>
      <w:r w:rsidRPr="00635577">
        <w:rPr>
          <w:lang w:val="en-GB" w:eastAsia="en-GB"/>
        </w:rPr>
        <w:t>Dimension Tables (Dim_)</w:t>
      </w:r>
      <w:bookmarkEnd w:id="23"/>
    </w:p>
    <w:p w14:paraId="37716BAA" w14:textId="77777777" w:rsidR="00635577" w:rsidRPr="00635577" w:rsidRDefault="00635577" w:rsidP="005275D0">
      <w:pPr>
        <w:rPr>
          <w:lang w:val="en-GB" w:eastAsia="en-GB"/>
        </w:rPr>
      </w:pPr>
      <w:r w:rsidRPr="00635577">
        <w:rPr>
          <w:lang w:val="en-GB" w:eastAsia="en-GB"/>
        </w:rPr>
        <w:t xml:space="preserve">Dim_ tables SHALL represent business entities, descriptive attributes, classifications, or analytical contexts used for filtering and grouping. </w:t>
      </w:r>
    </w:p>
    <w:p w14:paraId="153C348C" w14:textId="77777777" w:rsidR="00635577" w:rsidRPr="00635577" w:rsidRDefault="00635577" w:rsidP="005275D0">
      <w:pPr>
        <w:rPr>
          <w:lang w:val="en-GB" w:eastAsia="en-GB"/>
        </w:rPr>
      </w:pPr>
      <w:r w:rsidRPr="00635577">
        <w:rPr>
          <w:lang w:val="en-GB" w:eastAsia="en-GB"/>
        </w:rPr>
        <w:lastRenderedPageBreak/>
        <w:t xml:space="preserve">Dim_ attributes SHALL describe relatively stable or slowly changing characteristics of entities. </w:t>
      </w:r>
    </w:p>
    <w:p w14:paraId="41B8A5E4" w14:textId="77777777" w:rsidR="00635577" w:rsidRPr="00635577" w:rsidRDefault="00635577" w:rsidP="005275D0">
      <w:pPr>
        <w:rPr>
          <w:lang w:val="en-GB" w:eastAsia="en-GB"/>
        </w:rPr>
      </w:pPr>
      <w:r w:rsidRPr="00635577">
        <w:rPr>
          <w:lang w:val="en-GB" w:eastAsia="en-GB"/>
        </w:rPr>
        <w:t xml:space="preserve">Dim_ tables SHALL NOT contain transactional measures or aggregated performance metrics derived from </w:t>
      </w:r>
      <w:proofErr w:type="spellStart"/>
      <w:r w:rsidRPr="00635577">
        <w:rPr>
          <w:lang w:val="en-GB" w:eastAsia="en-GB"/>
        </w:rPr>
        <w:t>Fct</w:t>
      </w:r>
      <w:proofErr w:type="spellEnd"/>
      <w:r w:rsidRPr="00635577">
        <w:rPr>
          <w:lang w:val="en-GB" w:eastAsia="en-GB"/>
        </w:rPr>
        <w:t xml:space="preserve">_ or Agg_ tables. </w:t>
      </w:r>
    </w:p>
    <w:p w14:paraId="63C0FD28" w14:textId="77777777" w:rsidR="00635577" w:rsidRDefault="00635577" w:rsidP="005275D0">
      <w:pPr>
        <w:rPr>
          <w:lang w:val="en-GB" w:eastAsia="en-GB"/>
        </w:rPr>
      </w:pPr>
      <w:r w:rsidRPr="00635577">
        <w:rPr>
          <w:lang w:val="en-GB" w:eastAsia="en-GB"/>
        </w:rPr>
        <w:t xml:space="preserve">Dim_ attributes SHALL be independent of reporting period unless explicitly modelled as a time-based dimension (e.g. </w:t>
      </w:r>
      <w:proofErr w:type="spellStart"/>
      <w:r w:rsidRPr="00635577">
        <w:rPr>
          <w:lang w:val="en-GB" w:eastAsia="en-GB"/>
        </w:rPr>
        <w:t>Dim_Date</w:t>
      </w:r>
      <w:proofErr w:type="spellEnd"/>
      <w:r w:rsidRPr="00635577">
        <w:rPr>
          <w:lang w:val="en-GB" w:eastAsia="en-GB"/>
        </w:rPr>
        <w:t xml:space="preserve">). </w:t>
      </w:r>
    </w:p>
    <w:p w14:paraId="52CB0C33" w14:textId="52D93CD9" w:rsidR="00635577" w:rsidRPr="00635577" w:rsidRDefault="00635577" w:rsidP="005275D0">
      <w:pPr>
        <w:pStyle w:val="Heading2"/>
        <w:rPr>
          <w:lang w:val="en-GB" w:eastAsia="en-GB"/>
        </w:rPr>
      </w:pPr>
      <w:bookmarkStart w:id="24" w:name="_Toc232062134"/>
      <w:r w:rsidRPr="00635577">
        <w:rPr>
          <w:lang w:val="en-GB" w:eastAsia="en-GB"/>
        </w:rPr>
        <w:t>Fact Tables (</w:t>
      </w:r>
      <w:proofErr w:type="spellStart"/>
      <w:r w:rsidRPr="00635577">
        <w:rPr>
          <w:lang w:val="en-GB" w:eastAsia="en-GB"/>
        </w:rPr>
        <w:t>Fct</w:t>
      </w:r>
      <w:proofErr w:type="spellEnd"/>
      <w:r w:rsidRPr="00635577">
        <w:rPr>
          <w:lang w:val="en-GB" w:eastAsia="en-GB"/>
        </w:rPr>
        <w:t>_)</w:t>
      </w:r>
      <w:bookmarkEnd w:id="24"/>
    </w:p>
    <w:p w14:paraId="529FF44A" w14:textId="77777777" w:rsidR="00635577" w:rsidRPr="00635577" w:rsidRDefault="00635577" w:rsidP="005275D0">
      <w:pPr>
        <w:rPr>
          <w:lang w:val="en-GB" w:eastAsia="en-GB"/>
        </w:rPr>
      </w:pPr>
      <w:proofErr w:type="spellStart"/>
      <w:r w:rsidRPr="00635577">
        <w:rPr>
          <w:lang w:val="en-GB" w:eastAsia="en-GB"/>
        </w:rPr>
        <w:t>Fct</w:t>
      </w:r>
      <w:proofErr w:type="spellEnd"/>
      <w:r w:rsidRPr="00635577">
        <w:rPr>
          <w:lang w:val="en-GB" w:eastAsia="en-GB"/>
        </w:rPr>
        <w:t xml:space="preserve">_ tables SHALL contain transactional, event-based, or atomic measurable business data. </w:t>
      </w:r>
    </w:p>
    <w:p w14:paraId="5D6BAD12" w14:textId="77777777" w:rsidR="00635577" w:rsidRPr="00635577" w:rsidRDefault="00635577" w:rsidP="005275D0">
      <w:pPr>
        <w:rPr>
          <w:lang w:val="en-GB" w:eastAsia="en-GB"/>
        </w:rPr>
      </w:pPr>
      <w:proofErr w:type="spellStart"/>
      <w:r w:rsidRPr="00635577">
        <w:rPr>
          <w:lang w:val="en-GB" w:eastAsia="en-GB"/>
        </w:rPr>
        <w:t>Fct</w:t>
      </w:r>
      <w:proofErr w:type="spellEnd"/>
      <w:r w:rsidRPr="00635577">
        <w:rPr>
          <w:lang w:val="en-GB" w:eastAsia="en-GB"/>
        </w:rPr>
        <w:t xml:space="preserve">_ tables SHALL represent the lowest relevant grain of business activity. </w:t>
      </w:r>
    </w:p>
    <w:p w14:paraId="06DB84DA" w14:textId="77777777" w:rsidR="00635577" w:rsidRPr="00635577" w:rsidRDefault="00635577" w:rsidP="005275D0">
      <w:pPr>
        <w:rPr>
          <w:lang w:val="en-GB" w:eastAsia="en-GB"/>
        </w:rPr>
      </w:pPr>
      <w:proofErr w:type="spellStart"/>
      <w:r w:rsidRPr="00635577">
        <w:rPr>
          <w:lang w:val="en-GB" w:eastAsia="en-GB"/>
        </w:rPr>
        <w:t>Fct</w:t>
      </w:r>
      <w:proofErr w:type="spellEnd"/>
      <w:r w:rsidRPr="00635577">
        <w:rPr>
          <w:lang w:val="en-GB" w:eastAsia="en-GB"/>
        </w:rPr>
        <w:t xml:space="preserve">_ tables SHALL NOT contain derived cohort definitions, behavioural classifications, or pre-aggregated analytical summaries. </w:t>
      </w:r>
    </w:p>
    <w:p w14:paraId="6DADF79E" w14:textId="35C0F621" w:rsidR="006A6110" w:rsidRDefault="00635577" w:rsidP="005275D0">
      <w:pPr>
        <w:rPr>
          <w:lang w:val="en-GB" w:eastAsia="en-GB"/>
        </w:rPr>
      </w:pPr>
      <w:r w:rsidRPr="00635577">
        <w:rPr>
          <w:lang w:val="en-GB" w:eastAsia="en-GB"/>
        </w:rPr>
        <w:t xml:space="preserve">Any summarisation or cohort logic SHALL be implemented outside </w:t>
      </w:r>
      <w:proofErr w:type="spellStart"/>
      <w:r w:rsidRPr="00635577">
        <w:rPr>
          <w:lang w:val="en-GB" w:eastAsia="en-GB"/>
        </w:rPr>
        <w:t>Fct</w:t>
      </w:r>
      <w:proofErr w:type="spellEnd"/>
      <w:r w:rsidRPr="00635577">
        <w:rPr>
          <w:lang w:val="en-GB" w:eastAsia="en-GB"/>
        </w:rPr>
        <w:t xml:space="preserve">_ tables. </w:t>
      </w:r>
    </w:p>
    <w:p w14:paraId="63D093A8" w14:textId="2ECA385B" w:rsidR="00635577" w:rsidRPr="00635577" w:rsidRDefault="00635577" w:rsidP="006A6110">
      <w:pPr>
        <w:pStyle w:val="Heading2"/>
        <w:rPr>
          <w:lang w:val="en-GB" w:eastAsia="en-GB"/>
        </w:rPr>
      </w:pPr>
      <w:bookmarkStart w:id="25" w:name="_Toc232062135"/>
      <w:r w:rsidRPr="00635577">
        <w:rPr>
          <w:lang w:val="en-GB" w:eastAsia="en-GB"/>
        </w:rPr>
        <w:t>Aggregate Tables (Agg_)</w:t>
      </w:r>
      <w:bookmarkEnd w:id="25"/>
    </w:p>
    <w:p w14:paraId="53BD70DE" w14:textId="77777777" w:rsidR="00635577" w:rsidRPr="00635577" w:rsidRDefault="00635577" w:rsidP="006A6110">
      <w:pPr>
        <w:rPr>
          <w:lang w:val="en-GB" w:eastAsia="en-GB"/>
        </w:rPr>
      </w:pPr>
      <w:r w:rsidRPr="00635577">
        <w:rPr>
          <w:lang w:val="en-GB" w:eastAsia="en-GB"/>
        </w:rPr>
        <w:t xml:space="preserve">Agg_ tables SHALL contain pre-calculated summaries, rollups, benchmarks, targets, or derived performance metrics. </w:t>
      </w:r>
    </w:p>
    <w:p w14:paraId="259FD083" w14:textId="77777777" w:rsidR="00635577" w:rsidRPr="00635577" w:rsidRDefault="00635577" w:rsidP="006A6110">
      <w:pPr>
        <w:rPr>
          <w:lang w:val="en-GB" w:eastAsia="en-GB"/>
        </w:rPr>
      </w:pPr>
      <w:r w:rsidRPr="00635577">
        <w:rPr>
          <w:lang w:val="en-GB" w:eastAsia="en-GB"/>
        </w:rPr>
        <w:t xml:space="preserve">Agg_ tables MAY be used to optimise reporting performance, support comparative analysis, or enable consistent analytical definitions across the model. </w:t>
      </w:r>
    </w:p>
    <w:p w14:paraId="7F0EFF96" w14:textId="77777777" w:rsidR="00635577" w:rsidRPr="00635577" w:rsidRDefault="00635577" w:rsidP="006A6110">
      <w:pPr>
        <w:rPr>
          <w:lang w:val="en-GB" w:eastAsia="en-GB"/>
        </w:rPr>
      </w:pPr>
      <w:r w:rsidRPr="00635577">
        <w:rPr>
          <w:lang w:val="en-GB" w:eastAsia="en-GB"/>
        </w:rPr>
        <w:t xml:space="preserve">Agg_ tables MAY represent derived analytical constructs (including cohort-style or eligibility-based summaries) where such constructs are computed from </w:t>
      </w:r>
      <w:proofErr w:type="spellStart"/>
      <w:r w:rsidRPr="00635577">
        <w:rPr>
          <w:lang w:val="en-GB" w:eastAsia="en-GB"/>
        </w:rPr>
        <w:t>Fct</w:t>
      </w:r>
      <w:proofErr w:type="spellEnd"/>
      <w:r w:rsidRPr="00635577">
        <w:rPr>
          <w:lang w:val="en-GB" w:eastAsia="en-GB"/>
        </w:rPr>
        <w:t xml:space="preserve">_ data. </w:t>
      </w:r>
    </w:p>
    <w:p w14:paraId="7D702110" w14:textId="77777777" w:rsidR="00635577" w:rsidRPr="00635577" w:rsidRDefault="00635577" w:rsidP="006A6110">
      <w:pPr>
        <w:rPr>
          <w:lang w:val="en-GB" w:eastAsia="en-GB"/>
        </w:rPr>
      </w:pPr>
      <w:r w:rsidRPr="00635577">
        <w:rPr>
          <w:lang w:val="en-GB" w:eastAsia="en-GB"/>
        </w:rPr>
        <w:t xml:space="preserve">Agg_ tables SHALL have a clearly defined grain that is coarser than or equal to the source </w:t>
      </w:r>
      <w:proofErr w:type="spellStart"/>
      <w:r w:rsidRPr="00635577">
        <w:rPr>
          <w:lang w:val="en-GB" w:eastAsia="en-GB"/>
        </w:rPr>
        <w:t>Fct</w:t>
      </w:r>
      <w:proofErr w:type="spellEnd"/>
      <w:r w:rsidRPr="00635577">
        <w:rPr>
          <w:lang w:val="en-GB" w:eastAsia="en-GB"/>
        </w:rPr>
        <w:t xml:space="preserve">_ grain. </w:t>
      </w:r>
    </w:p>
    <w:p w14:paraId="51B16184" w14:textId="77777777" w:rsidR="00635577" w:rsidRDefault="00635577" w:rsidP="006A6110">
      <w:pPr>
        <w:rPr>
          <w:lang w:val="en-GB" w:eastAsia="en-GB"/>
        </w:rPr>
      </w:pPr>
      <w:r w:rsidRPr="00635577">
        <w:rPr>
          <w:lang w:val="en-GB" w:eastAsia="en-GB"/>
        </w:rPr>
        <w:t xml:space="preserve">Agg_ tables SHALL NOT replace Dim_ tables as the primary source of business entity definition. </w:t>
      </w:r>
    </w:p>
    <w:p w14:paraId="46B3D912" w14:textId="4713EA91" w:rsidR="00635577" w:rsidRPr="00635577" w:rsidRDefault="00635577" w:rsidP="006A6110">
      <w:pPr>
        <w:pStyle w:val="Heading2"/>
        <w:rPr>
          <w:lang w:val="en-GB" w:eastAsia="en-GB"/>
        </w:rPr>
      </w:pPr>
      <w:bookmarkStart w:id="26" w:name="_Toc232062136"/>
      <w:r w:rsidRPr="00635577">
        <w:rPr>
          <w:lang w:val="en-GB" w:eastAsia="en-GB"/>
        </w:rPr>
        <w:t>Lookup Tables (</w:t>
      </w:r>
      <w:proofErr w:type="spellStart"/>
      <w:r w:rsidRPr="00635577">
        <w:rPr>
          <w:lang w:val="en-GB" w:eastAsia="en-GB"/>
        </w:rPr>
        <w:t>Lkp</w:t>
      </w:r>
      <w:proofErr w:type="spellEnd"/>
      <w:r w:rsidRPr="00635577">
        <w:rPr>
          <w:lang w:val="en-GB" w:eastAsia="en-GB"/>
        </w:rPr>
        <w:t>_)</w:t>
      </w:r>
      <w:bookmarkEnd w:id="26"/>
    </w:p>
    <w:p w14:paraId="7C9B7083" w14:textId="77777777" w:rsidR="00635577" w:rsidRPr="00635577" w:rsidRDefault="00635577" w:rsidP="00281E70">
      <w:pPr>
        <w:rPr>
          <w:lang w:val="en-GB" w:eastAsia="en-GB"/>
        </w:rPr>
      </w:pPr>
      <w:proofErr w:type="spellStart"/>
      <w:r w:rsidRPr="00635577">
        <w:rPr>
          <w:lang w:val="en-GB" w:eastAsia="en-GB"/>
        </w:rPr>
        <w:t>Lkp</w:t>
      </w:r>
      <w:proofErr w:type="spellEnd"/>
      <w:r w:rsidRPr="00635577">
        <w:rPr>
          <w:lang w:val="en-GB" w:eastAsia="en-GB"/>
        </w:rPr>
        <w:t xml:space="preserve">_ tables SHALL contain controlled reference values, mappings, enumerations, or standardised classification sets. </w:t>
      </w:r>
    </w:p>
    <w:p w14:paraId="72383DC9" w14:textId="77777777" w:rsidR="00635577" w:rsidRPr="00635577" w:rsidRDefault="00635577" w:rsidP="00281E70">
      <w:pPr>
        <w:rPr>
          <w:lang w:val="en-GB" w:eastAsia="en-GB"/>
        </w:rPr>
      </w:pPr>
      <w:proofErr w:type="spellStart"/>
      <w:r w:rsidRPr="00635577">
        <w:rPr>
          <w:lang w:val="en-GB" w:eastAsia="en-GB"/>
        </w:rPr>
        <w:t>Lkp</w:t>
      </w:r>
      <w:proofErr w:type="spellEnd"/>
      <w:r w:rsidRPr="00635577">
        <w:rPr>
          <w:lang w:val="en-GB" w:eastAsia="en-GB"/>
        </w:rPr>
        <w:t xml:space="preserve">_ tables SHALL be used to enforce consistency of values across Dim_, </w:t>
      </w:r>
      <w:proofErr w:type="spellStart"/>
      <w:r w:rsidRPr="00635577">
        <w:rPr>
          <w:lang w:val="en-GB" w:eastAsia="en-GB"/>
        </w:rPr>
        <w:t>Fct</w:t>
      </w:r>
      <w:proofErr w:type="spellEnd"/>
      <w:r w:rsidRPr="00635577">
        <w:rPr>
          <w:lang w:val="en-GB" w:eastAsia="en-GB"/>
        </w:rPr>
        <w:t xml:space="preserve">_, and Agg_ tables. </w:t>
      </w:r>
    </w:p>
    <w:p w14:paraId="72A72CF2" w14:textId="77777777" w:rsidR="00635577" w:rsidRDefault="00635577" w:rsidP="00281E70">
      <w:pPr>
        <w:rPr>
          <w:lang w:val="en-GB" w:eastAsia="en-GB"/>
        </w:rPr>
      </w:pPr>
      <w:proofErr w:type="spellStart"/>
      <w:r w:rsidRPr="00635577">
        <w:rPr>
          <w:lang w:val="en-GB" w:eastAsia="en-GB"/>
        </w:rPr>
        <w:t>Lkp</w:t>
      </w:r>
      <w:proofErr w:type="spellEnd"/>
      <w:r w:rsidRPr="00635577">
        <w:rPr>
          <w:lang w:val="en-GB" w:eastAsia="en-GB"/>
        </w:rPr>
        <w:t xml:space="preserve">_ tables SHALL remain non-transactional and non-aggregated in nature. </w:t>
      </w:r>
    </w:p>
    <w:p w14:paraId="176C779C" w14:textId="77777777" w:rsidR="00B42669" w:rsidRPr="00B42669" w:rsidRDefault="00B42669" w:rsidP="00B42669">
      <w:pPr>
        <w:pStyle w:val="Heading2"/>
        <w:rPr>
          <w:lang w:val="en-GB" w:eastAsia="en-GB"/>
        </w:rPr>
      </w:pPr>
      <w:bookmarkStart w:id="27" w:name="_Toc232062137"/>
      <w:r w:rsidRPr="00B42669">
        <w:rPr>
          <w:lang w:val="en-GB" w:eastAsia="en-GB"/>
        </w:rPr>
        <w:lastRenderedPageBreak/>
        <w:t>Field Parameter Tables (FP_)</w:t>
      </w:r>
      <w:bookmarkEnd w:id="27"/>
    </w:p>
    <w:p w14:paraId="37355418" w14:textId="77777777" w:rsidR="00B42669" w:rsidRPr="00B42669" w:rsidRDefault="00B42669" w:rsidP="00B42669">
      <w:pPr>
        <w:rPr>
          <w:lang w:val="en-GB" w:eastAsia="en-GB"/>
        </w:rPr>
      </w:pPr>
      <w:r w:rsidRPr="00B42669">
        <w:rPr>
          <w:lang w:val="en-GB" w:eastAsia="en-GB"/>
        </w:rPr>
        <w:t>FP_ tables SHALL contain user-selectable analytical parameters used to control reporting behaviour, analytical interpretation, or calculation logic without altering the underlying model structure or cohort definitions.</w:t>
      </w:r>
    </w:p>
    <w:p w14:paraId="13E7EDF2" w14:textId="77777777" w:rsidR="00B42669" w:rsidRPr="00B42669" w:rsidRDefault="00B42669" w:rsidP="00B42669">
      <w:pPr>
        <w:rPr>
          <w:lang w:val="en-GB" w:eastAsia="en-GB"/>
        </w:rPr>
      </w:pPr>
      <w:r w:rsidRPr="00B42669">
        <w:rPr>
          <w:lang w:val="en-GB" w:eastAsia="en-GB"/>
        </w:rPr>
        <w:t>FP_ tables MAY be used for:</w:t>
      </w:r>
    </w:p>
    <w:p w14:paraId="3CE3BDF1" w14:textId="77777777" w:rsidR="00085769" w:rsidRDefault="00B42669" w:rsidP="00085769">
      <w:pPr>
        <w:pStyle w:val="ListParagraph"/>
        <w:numPr>
          <w:ilvl w:val="0"/>
          <w:numId w:val="41"/>
        </w:numPr>
        <w:rPr>
          <w:lang w:val="en-GB" w:eastAsia="en-GB"/>
        </w:rPr>
      </w:pPr>
      <w:r w:rsidRPr="00085769">
        <w:rPr>
          <w:lang w:val="en-GB" w:eastAsia="en-GB"/>
        </w:rPr>
        <w:t>Dynamic axis and grouping selection</w:t>
      </w:r>
    </w:p>
    <w:p w14:paraId="274D2907" w14:textId="77777777" w:rsidR="00085769" w:rsidRDefault="00B42669" w:rsidP="00085769">
      <w:pPr>
        <w:pStyle w:val="ListParagraph"/>
        <w:numPr>
          <w:ilvl w:val="0"/>
          <w:numId w:val="41"/>
        </w:numPr>
        <w:rPr>
          <w:lang w:val="en-GB" w:eastAsia="en-GB"/>
        </w:rPr>
      </w:pPr>
      <w:r w:rsidRPr="00085769">
        <w:rPr>
          <w:lang w:val="en-GB" w:eastAsia="en-GB"/>
        </w:rPr>
        <w:t>Measure or metric selection</w:t>
      </w:r>
    </w:p>
    <w:p w14:paraId="450481F6" w14:textId="77777777" w:rsidR="00085769" w:rsidRDefault="00B42669" w:rsidP="00085769">
      <w:pPr>
        <w:pStyle w:val="ListParagraph"/>
        <w:numPr>
          <w:ilvl w:val="0"/>
          <w:numId w:val="41"/>
        </w:numPr>
        <w:rPr>
          <w:lang w:val="en-GB" w:eastAsia="en-GB"/>
        </w:rPr>
      </w:pPr>
      <w:r w:rsidRPr="00085769">
        <w:rPr>
          <w:lang w:val="en-GB" w:eastAsia="en-GB"/>
        </w:rPr>
        <w:t>Analytical mode selection (for example counts versus percentages)</w:t>
      </w:r>
    </w:p>
    <w:p w14:paraId="2CDDA63A" w14:textId="77777777" w:rsidR="00085769" w:rsidRDefault="00B42669" w:rsidP="00085769">
      <w:pPr>
        <w:pStyle w:val="ListParagraph"/>
        <w:numPr>
          <w:ilvl w:val="0"/>
          <w:numId w:val="41"/>
        </w:numPr>
        <w:rPr>
          <w:lang w:val="en-GB" w:eastAsia="en-GB"/>
        </w:rPr>
      </w:pPr>
      <w:r w:rsidRPr="00085769">
        <w:rPr>
          <w:lang w:val="en-GB" w:eastAsia="en-GB"/>
        </w:rPr>
        <w:t>Selection of alternative analytical definitions or business-rule interpretations</w:t>
      </w:r>
    </w:p>
    <w:p w14:paraId="43A00C7E" w14:textId="213C999B" w:rsidR="00B42669" w:rsidRPr="00085769" w:rsidRDefault="00B42669" w:rsidP="00085769">
      <w:pPr>
        <w:pStyle w:val="ListParagraph"/>
        <w:numPr>
          <w:ilvl w:val="0"/>
          <w:numId w:val="41"/>
        </w:numPr>
        <w:rPr>
          <w:lang w:val="en-GB" w:eastAsia="en-GB"/>
        </w:rPr>
      </w:pPr>
      <w:r w:rsidRPr="00085769">
        <w:rPr>
          <w:lang w:val="en-GB" w:eastAsia="en-GB"/>
        </w:rPr>
        <w:t>Controlled scenario and sensitivity analysis</w:t>
      </w:r>
    </w:p>
    <w:p w14:paraId="6E0C24B9" w14:textId="77777777" w:rsidR="00B42669" w:rsidRPr="00B42669" w:rsidRDefault="00B42669" w:rsidP="00B42669">
      <w:pPr>
        <w:rPr>
          <w:lang w:val="en-GB" w:eastAsia="en-GB"/>
        </w:rPr>
      </w:pPr>
      <w:r w:rsidRPr="00B42669">
        <w:rPr>
          <w:lang w:val="en-GB" w:eastAsia="en-GB"/>
        </w:rPr>
        <w:t>FP_ tables SHALL:</w:t>
      </w:r>
    </w:p>
    <w:p w14:paraId="35DE6854" w14:textId="77777777" w:rsidR="00BD47D1" w:rsidRDefault="00B42669" w:rsidP="00BD47D1">
      <w:pPr>
        <w:pStyle w:val="ListParagraph"/>
        <w:numPr>
          <w:ilvl w:val="0"/>
          <w:numId w:val="42"/>
        </w:numPr>
        <w:rPr>
          <w:lang w:val="en-GB" w:eastAsia="en-GB"/>
        </w:rPr>
      </w:pPr>
      <w:r w:rsidRPr="00BD47D1">
        <w:rPr>
          <w:lang w:val="en-GB" w:eastAsia="en-GB"/>
        </w:rPr>
        <w:t>Contain parameter values, labels, sort orders, configuration attributes, or analytical classifications intended for user selection</w:t>
      </w:r>
    </w:p>
    <w:p w14:paraId="3D70BED3" w14:textId="77777777" w:rsidR="00BD47D1" w:rsidRDefault="00B42669" w:rsidP="00BD47D1">
      <w:pPr>
        <w:pStyle w:val="ListParagraph"/>
        <w:numPr>
          <w:ilvl w:val="0"/>
          <w:numId w:val="42"/>
        </w:numPr>
        <w:rPr>
          <w:lang w:val="en-GB" w:eastAsia="en-GB"/>
        </w:rPr>
      </w:pPr>
      <w:r w:rsidRPr="00BD47D1">
        <w:rPr>
          <w:lang w:val="en-GB" w:eastAsia="en-GB"/>
        </w:rPr>
        <w:t>Operate exclusively through measures, calculation groups, or visual configuration</w:t>
      </w:r>
    </w:p>
    <w:p w14:paraId="0DB5983F" w14:textId="77777777" w:rsidR="00BD47D1" w:rsidRDefault="00B42669" w:rsidP="00BD47D1">
      <w:pPr>
        <w:pStyle w:val="ListParagraph"/>
        <w:numPr>
          <w:ilvl w:val="0"/>
          <w:numId w:val="42"/>
        </w:numPr>
        <w:rPr>
          <w:lang w:val="en-GB" w:eastAsia="en-GB"/>
        </w:rPr>
      </w:pPr>
      <w:r w:rsidRPr="00BD47D1">
        <w:rPr>
          <w:lang w:val="en-GB" w:eastAsia="en-GB"/>
        </w:rPr>
        <w:t>Preserve the underlying semantic meaning of cohort membership and model relationships</w:t>
      </w:r>
    </w:p>
    <w:p w14:paraId="62E9BD13" w14:textId="4C59022F" w:rsidR="00B42669" w:rsidRPr="00BD47D1" w:rsidRDefault="00BD47D1" w:rsidP="00BD47D1">
      <w:pPr>
        <w:pStyle w:val="ListParagraph"/>
        <w:numPr>
          <w:ilvl w:val="0"/>
          <w:numId w:val="42"/>
        </w:numPr>
        <w:rPr>
          <w:lang w:val="en-GB" w:eastAsia="en-GB"/>
        </w:rPr>
      </w:pPr>
      <w:r w:rsidRPr="00BD47D1">
        <w:rPr>
          <w:lang w:val="en-GB" w:eastAsia="en-GB"/>
        </w:rPr>
        <w:t>P</w:t>
      </w:r>
      <w:r w:rsidR="00B42669" w:rsidRPr="00BD47D1">
        <w:rPr>
          <w:lang w:val="en-GB" w:eastAsia="en-GB"/>
        </w:rPr>
        <w:t>rovide transparent and reproducible analytical outcomes based on the selected parameter values</w:t>
      </w:r>
    </w:p>
    <w:p w14:paraId="3C076316" w14:textId="77777777" w:rsidR="00B42669" w:rsidRPr="00B42669" w:rsidRDefault="00B42669" w:rsidP="00B42669">
      <w:pPr>
        <w:rPr>
          <w:lang w:val="en-GB" w:eastAsia="en-GB"/>
        </w:rPr>
      </w:pPr>
      <w:r w:rsidRPr="00B42669">
        <w:rPr>
          <w:lang w:val="en-GB" w:eastAsia="en-GB"/>
        </w:rPr>
        <w:t>FP_ tables MAY be used to define alternative analytical classifications that influence measure evaluation. Examples include selecting which attendance mark codes are treated as present for attendance calculations.</w:t>
      </w:r>
    </w:p>
    <w:p w14:paraId="02710D07" w14:textId="77777777" w:rsidR="00B42669" w:rsidRPr="00B42669" w:rsidRDefault="00B42669" w:rsidP="00B42669">
      <w:pPr>
        <w:rPr>
          <w:lang w:val="en-GB" w:eastAsia="en-GB"/>
        </w:rPr>
      </w:pPr>
      <w:r w:rsidRPr="00B42669">
        <w:rPr>
          <w:lang w:val="en-GB" w:eastAsia="en-GB"/>
        </w:rPr>
        <w:t>FP_ tables SHALL NOT:</w:t>
      </w:r>
    </w:p>
    <w:p w14:paraId="4F10F2C2" w14:textId="77777777" w:rsidR="00BD47D1" w:rsidRDefault="00B42669" w:rsidP="00BD47D1">
      <w:pPr>
        <w:pStyle w:val="ListParagraph"/>
        <w:numPr>
          <w:ilvl w:val="0"/>
          <w:numId w:val="43"/>
        </w:numPr>
        <w:rPr>
          <w:lang w:val="en-GB" w:eastAsia="en-GB"/>
        </w:rPr>
      </w:pPr>
      <w:r w:rsidRPr="00BD47D1">
        <w:rPr>
          <w:lang w:val="en-GB" w:eastAsia="en-GB"/>
        </w:rPr>
        <w:t>Store transactional or event-level data</w:t>
      </w:r>
    </w:p>
    <w:p w14:paraId="65E83B53" w14:textId="77777777" w:rsidR="00BD47D1" w:rsidRDefault="00B42669" w:rsidP="00BD47D1">
      <w:pPr>
        <w:pStyle w:val="ListParagraph"/>
        <w:numPr>
          <w:ilvl w:val="0"/>
          <w:numId w:val="43"/>
        </w:numPr>
        <w:rPr>
          <w:lang w:val="en-GB" w:eastAsia="en-GB"/>
        </w:rPr>
      </w:pPr>
      <w:r w:rsidRPr="00BD47D1">
        <w:rPr>
          <w:lang w:val="en-GB" w:eastAsia="en-GB"/>
        </w:rPr>
        <w:t>Define, modify, or reconstruct cohort membership</w:t>
      </w:r>
    </w:p>
    <w:p w14:paraId="597DB07C" w14:textId="77777777" w:rsidR="00BD47D1" w:rsidRDefault="00B42669" w:rsidP="00BD47D1">
      <w:pPr>
        <w:pStyle w:val="ListParagraph"/>
        <w:numPr>
          <w:ilvl w:val="0"/>
          <w:numId w:val="43"/>
        </w:numPr>
        <w:rPr>
          <w:lang w:val="en-GB" w:eastAsia="en-GB"/>
        </w:rPr>
      </w:pPr>
      <w:r w:rsidRPr="00BD47D1">
        <w:rPr>
          <w:lang w:val="en-GB" w:eastAsia="en-GB"/>
        </w:rPr>
        <w:t>Create alternative relationship paths between model tables</w:t>
      </w:r>
    </w:p>
    <w:p w14:paraId="659BCDED" w14:textId="77777777" w:rsidR="00BD47D1" w:rsidRDefault="00BD47D1" w:rsidP="00BD47D1">
      <w:pPr>
        <w:pStyle w:val="ListParagraph"/>
        <w:numPr>
          <w:ilvl w:val="0"/>
          <w:numId w:val="43"/>
        </w:numPr>
        <w:rPr>
          <w:lang w:val="en-GB" w:eastAsia="en-GB"/>
        </w:rPr>
      </w:pPr>
      <w:r w:rsidRPr="00BD47D1">
        <w:rPr>
          <w:lang w:val="en-GB" w:eastAsia="en-GB"/>
        </w:rPr>
        <w:t>I</w:t>
      </w:r>
      <w:r w:rsidR="00B42669" w:rsidRPr="00BD47D1">
        <w:rPr>
          <w:lang w:val="en-GB" w:eastAsia="en-GB"/>
        </w:rPr>
        <w:t>ntroduce historical cohort behaviour</w:t>
      </w:r>
    </w:p>
    <w:p w14:paraId="460D6457" w14:textId="01A65872" w:rsidR="00B42669" w:rsidRPr="00BD47D1" w:rsidRDefault="00B42669" w:rsidP="00BD47D1">
      <w:pPr>
        <w:pStyle w:val="ListParagraph"/>
        <w:numPr>
          <w:ilvl w:val="0"/>
          <w:numId w:val="43"/>
        </w:numPr>
        <w:rPr>
          <w:lang w:val="en-GB" w:eastAsia="en-GB"/>
        </w:rPr>
      </w:pPr>
      <w:r w:rsidRPr="00BD47D1">
        <w:rPr>
          <w:lang w:val="en-GB" w:eastAsia="en-GB"/>
        </w:rPr>
        <w:t>Replace Dim_ tables as the authoritative source of business entity attributes</w:t>
      </w:r>
    </w:p>
    <w:p w14:paraId="3BF487D1" w14:textId="5083AD70" w:rsidR="00B42669" w:rsidRDefault="00B42669" w:rsidP="00281E70">
      <w:pPr>
        <w:rPr>
          <w:lang w:val="en-GB" w:eastAsia="en-GB"/>
        </w:rPr>
      </w:pPr>
      <w:r w:rsidRPr="00B42669">
        <w:rPr>
          <w:lang w:val="en-GB" w:eastAsia="en-GB"/>
        </w:rPr>
        <w:t>Where analytical definitions are controlled through FP_ tables, the resulting measures SHALL be interpreted as alternative analytical views of the same underlying data rather than changes to the underlying facts themselves.</w:t>
      </w:r>
    </w:p>
    <w:p w14:paraId="0EE9A660" w14:textId="2AB0D709" w:rsidR="00635577" w:rsidRPr="00635577" w:rsidRDefault="00635577" w:rsidP="00270B89">
      <w:pPr>
        <w:pStyle w:val="Heading2"/>
        <w:rPr>
          <w:lang w:val="en-GB" w:eastAsia="en-GB"/>
        </w:rPr>
      </w:pPr>
      <w:bookmarkStart w:id="28" w:name="_Toc232062138"/>
      <w:r w:rsidRPr="00635577">
        <w:rPr>
          <w:lang w:val="en-GB" w:eastAsia="en-GB"/>
        </w:rPr>
        <w:t>Filtering and Grouping Rules</w:t>
      </w:r>
      <w:bookmarkEnd w:id="28"/>
    </w:p>
    <w:p w14:paraId="34A06CAB" w14:textId="77777777" w:rsidR="00635577" w:rsidRPr="00635577" w:rsidRDefault="00635577" w:rsidP="00270B89">
      <w:pPr>
        <w:rPr>
          <w:lang w:val="en-GB" w:eastAsia="en-GB"/>
        </w:rPr>
      </w:pPr>
      <w:r w:rsidRPr="00635577">
        <w:rPr>
          <w:lang w:val="en-GB" w:eastAsia="en-GB"/>
        </w:rPr>
        <w:t xml:space="preserve">Primary filtering and grouping SHALL be implemented using Dim_ tables wherever a stable business attribute exists. </w:t>
      </w:r>
    </w:p>
    <w:p w14:paraId="0975B404" w14:textId="77777777" w:rsidR="00635577" w:rsidRPr="00635577" w:rsidRDefault="00635577" w:rsidP="00270B89">
      <w:pPr>
        <w:rPr>
          <w:lang w:val="en-GB" w:eastAsia="en-GB"/>
        </w:rPr>
      </w:pPr>
      <w:r w:rsidRPr="00635577">
        <w:rPr>
          <w:lang w:val="en-GB" w:eastAsia="en-GB"/>
        </w:rPr>
        <w:t xml:space="preserve">Agg_ tables MAY be used for filtering or segmentation where: </w:t>
      </w:r>
    </w:p>
    <w:p w14:paraId="0387B368" w14:textId="77777777" w:rsidR="00635577" w:rsidRPr="00635577" w:rsidRDefault="00635577" w:rsidP="00270B89">
      <w:pPr>
        <w:rPr>
          <w:lang w:val="en-GB" w:eastAsia="en-GB"/>
        </w:rPr>
      </w:pPr>
      <w:r w:rsidRPr="00635577">
        <w:rPr>
          <w:lang w:val="en-GB" w:eastAsia="en-GB"/>
        </w:rPr>
        <w:t xml:space="preserve">the filter represents a derived analytical condition, and </w:t>
      </w:r>
    </w:p>
    <w:p w14:paraId="07FA47DE" w14:textId="77777777" w:rsidR="00635577" w:rsidRPr="00635577" w:rsidRDefault="00635577" w:rsidP="00270B89">
      <w:pPr>
        <w:rPr>
          <w:lang w:val="en-GB" w:eastAsia="en-GB"/>
        </w:rPr>
      </w:pPr>
      <w:r w:rsidRPr="00635577">
        <w:rPr>
          <w:lang w:val="en-GB" w:eastAsia="en-GB"/>
        </w:rPr>
        <w:lastRenderedPageBreak/>
        <w:t xml:space="preserve">no stable Dim_ attribute exists to represent the same logic. </w:t>
      </w:r>
    </w:p>
    <w:p w14:paraId="27A3D422" w14:textId="77777777" w:rsidR="00635577" w:rsidRPr="00635577" w:rsidRDefault="00635577" w:rsidP="00270B89">
      <w:pPr>
        <w:rPr>
          <w:lang w:val="en-GB" w:eastAsia="en-GB"/>
        </w:rPr>
      </w:pPr>
      <w:proofErr w:type="spellStart"/>
      <w:r w:rsidRPr="00635577">
        <w:rPr>
          <w:lang w:val="en-GB" w:eastAsia="en-GB"/>
        </w:rPr>
        <w:t>Fct</w:t>
      </w:r>
      <w:proofErr w:type="spellEnd"/>
      <w:r w:rsidRPr="00635577">
        <w:rPr>
          <w:lang w:val="en-GB" w:eastAsia="en-GB"/>
        </w:rPr>
        <w:t xml:space="preserve">_ tables SHALL NOT be used directly for filtering at reporting level except via relationships to Dim_ or Agg_ tables. </w:t>
      </w:r>
    </w:p>
    <w:p w14:paraId="530DF6F0" w14:textId="77777777" w:rsidR="00635577" w:rsidRDefault="00635577" w:rsidP="00270B89">
      <w:pPr>
        <w:rPr>
          <w:lang w:val="en-GB" w:eastAsia="en-GB"/>
        </w:rPr>
      </w:pPr>
      <w:r w:rsidRPr="00635577">
        <w:rPr>
          <w:lang w:val="en-GB" w:eastAsia="en-GB"/>
        </w:rPr>
        <w:t xml:space="preserve">All filtering logic SHALL maintain a single, unambiguous definition of business meaning across the model. </w:t>
      </w:r>
    </w:p>
    <w:p w14:paraId="4CDC2941" w14:textId="128A7DE1" w:rsidR="00635577" w:rsidRPr="00635577" w:rsidRDefault="00635577" w:rsidP="00270B89">
      <w:pPr>
        <w:pStyle w:val="Heading2"/>
        <w:rPr>
          <w:lang w:val="en-GB" w:eastAsia="en-GB"/>
        </w:rPr>
      </w:pPr>
      <w:bookmarkStart w:id="29" w:name="_Toc232062139"/>
      <w:r w:rsidRPr="00635577">
        <w:rPr>
          <w:lang w:val="en-GB" w:eastAsia="en-GB"/>
        </w:rPr>
        <w:t>Cohorts and Derived Classifications</w:t>
      </w:r>
      <w:bookmarkEnd w:id="29"/>
    </w:p>
    <w:p w14:paraId="35277496" w14:textId="77777777" w:rsidR="00635577" w:rsidRPr="00635577" w:rsidRDefault="00635577" w:rsidP="00270B89">
      <w:pPr>
        <w:rPr>
          <w:lang w:val="en-GB" w:eastAsia="en-GB"/>
        </w:rPr>
      </w:pPr>
      <w:r w:rsidRPr="00635577">
        <w:rPr>
          <w:lang w:val="en-GB" w:eastAsia="en-GB"/>
        </w:rPr>
        <w:t xml:space="preserve">Cohort-style or eligibility-based groupings SHALL be implemented using Agg_ tables. </w:t>
      </w:r>
    </w:p>
    <w:p w14:paraId="45B06D64" w14:textId="77777777" w:rsidR="00635577" w:rsidRPr="00635577" w:rsidRDefault="00635577" w:rsidP="00270B89">
      <w:pPr>
        <w:rPr>
          <w:lang w:val="en-GB" w:eastAsia="en-GB"/>
        </w:rPr>
      </w:pPr>
      <w:r w:rsidRPr="00635577">
        <w:rPr>
          <w:lang w:val="en-GB" w:eastAsia="en-GB"/>
        </w:rPr>
        <w:t xml:space="preserve">Cohorts SHALL be explicitly defined as derived analytical constructs based on </w:t>
      </w:r>
      <w:proofErr w:type="spellStart"/>
      <w:r w:rsidRPr="00635577">
        <w:rPr>
          <w:lang w:val="en-GB" w:eastAsia="en-GB"/>
        </w:rPr>
        <w:t>Fct</w:t>
      </w:r>
      <w:proofErr w:type="spellEnd"/>
      <w:r w:rsidRPr="00635577">
        <w:rPr>
          <w:lang w:val="en-GB" w:eastAsia="en-GB"/>
        </w:rPr>
        <w:t xml:space="preserve">_ data. </w:t>
      </w:r>
    </w:p>
    <w:p w14:paraId="1C61796F" w14:textId="77777777" w:rsidR="00635577" w:rsidRPr="00635577" w:rsidRDefault="00635577" w:rsidP="00270B89">
      <w:pPr>
        <w:rPr>
          <w:lang w:val="en-GB" w:eastAsia="en-GB"/>
        </w:rPr>
      </w:pPr>
      <w:r w:rsidRPr="00635577">
        <w:rPr>
          <w:lang w:val="en-GB" w:eastAsia="en-GB"/>
        </w:rPr>
        <w:t xml:space="preserve">Cohort definitions SHALL NOT be embedded within Dim_ tables unless they represent stable, non-derived business attributes. </w:t>
      </w:r>
    </w:p>
    <w:p w14:paraId="627C6493" w14:textId="77777777" w:rsidR="00635577" w:rsidRDefault="00635577" w:rsidP="00270B89">
      <w:pPr>
        <w:rPr>
          <w:lang w:val="en-GB" w:eastAsia="en-GB"/>
        </w:rPr>
      </w:pPr>
      <w:r w:rsidRPr="00635577">
        <w:rPr>
          <w:lang w:val="en-GB" w:eastAsia="en-GB"/>
        </w:rPr>
        <w:t xml:space="preserve">Cohort logic SHALL be reusable and consistently applied across reporting contexts. </w:t>
      </w:r>
    </w:p>
    <w:p w14:paraId="6B35EB37" w14:textId="44F831BE" w:rsidR="00635577" w:rsidRPr="00635577" w:rsidRDefault="00635577" w:rsidP="00270B89">
      <w:pPr>
        <w:pStyle w:val="Heading2"/>
        <w:rPr>
          <w:lang w:val="en-GB" w:eastAsia="en-GB"/>
        </w:rPr>
      </w:pPr>
      <w:bookmarkStart w:id="30" w:name="_Toc232062140"/>
      <w:r w:rsidRPr="00635577">
        <w:rPr>
          <w:lang w:val="en-GB" w:eastAsia="en-GB"/>
        </w:rPr>
        <w:t>Membership Modelling</w:t>
      </w:r>
      <w:bookmarkEnd w:id="30"/>
    </w:p>
    <w:p w14:paraId="0E8D9F5C" w14:textId="77777777" w:rsidR="00635577" w:rsidRPr="00635577" w:rsidRDefault="00635577" w:rsidP="00270B89">
      <w:pPr>
        <w:rPr>
          <w:lang w:val="en-GB" w:eastAsia="en-GB"/>
        </w:rPr>
      </w:pPr>
      <w:r w:rsidRPr="00635577">
        <w:rPr>
          <w:lang w:val="en-GB" w:eastAsia="en-GB"/>
        </w:rPr>
        <w:t xml:space="preserve">Explicit </w:t>
      </w:r>
      <w:proofErr w:type="spellStart"/>
      <w:r w:rsidRPr="00635577">
        <w:rPr>
          <w:lang w:val="en-GB" w:eastAsia="en-GB"/>
        </w:rPr>
        <w:t>Mbr</w:t>
      </w:r>
      <w:proofErr w:type="spellEnd"/>
      <w:r w:rsidRPr="00635577">
        <w:rPr>
          <w:lang w:val="en-GB" w:eastAsia="en-GB"/>
        </w:rPr>
        <w:t xml:space="preserve">_ (membership) tables SHALL NOT be used in the model. </w:t>
      </w:r>
    </w:p>
    <w:p w14:paraId="6A2741FE" w14:textId="77777777" w:rsidR="00635577" w:rsidRPr="00635577" w:rsidRDefault="00635577" w:rsidP="00270B89">
      <w:pPr>
        <w:rPr>
          <w:lang w:val="en-GB" w:eastAsia="en-GB"/>
        </w:rPr>
      </w:pPr>
      <w:r w:rsidRPr="00635577">
        <w:rPr>
          <w:lang w:val="en-GB" w:eastAsia="en-GB"/>
        </w:rPr>
        <w:t xml:space="preserve">Membership-style logic SHALL be implemented using Agg_ tables where required. </w:t>
      </w:r>
    </w:p>
    <w:p w14:paraId="7F1BA89A" w14:textId="77777777" w:rsidR="00635577" w:rsidRPr="00635577" w:rsidRDefault="00635577" w:rsidP="00270B89">
      <w:pPr>
        <w:rPr>
          <w:lang w:val="en-GB" w:eastAsia="en-GB"/>
        </w:rPr>
      </w:pPr>
      <w:r w:rsidRPr="00635577">
        <w:rPr>
          <w:lang w:val="en-GB" w:eastAsia="en-GB"/>
        </w:rPr>
        <w:t>Temporal or behavioural grouping logic SHALL be represented as derived analytical structures rather than structural entity relationships.</w:t>
      </w:r>
    </w:p>
    <w:p w14:paraId="5E8A79E5" w14:textId="0BA79C5B" w:rsidR="006E09B6" w:rsidRPr="000A0803" w:rsidRDefault="006E09B6" w:rsidP="00E55695">
      <w:pPr>
        <w:pStyle w:val="Heading1"/>
        <w:rPr>
          <w:rFonts w:asciiTheme="minorHAnsi" w:hAnsiTheme="minorHAnsi"/>
          <w:lang w:val="en-GB" w:eastAsia="en-GB"/>
        </w:rPr>
      </w:pPr>
      <w:bookmarkStart w:id="31" w:name="_Toc232062141"/>
      <w:r w:rsidRPr="000A0803">
        <w:rPr>
          <w:rFonts w:asciiTheme="minorHAnsi" w:hAnsiTheme="minorHAnsi"/>
          <w:lang w:val="en-GB" w:eastAsia="en-GB"/>
        </w:rPr>
        <w:t>Redundant Flag (Attendance Data Quality)</w:t>
      </w:r>
      <w:bookmarkEnd w:id="31"/>
    </w:p>
    <w:p w14:paraId="01733DEE" w14:textId="433CC3E2" w:rsidR="006E09B6" w:rsidRPr="000A0803" w:rsidRDefault="006E09B6" w:rsidP="008F3E70">
      <w:pPr>
        <w:pStyle w:val="Heading2"/>
        <w:rPr>
          <w:rFonts w:asciiTheme="minorHAnsi" w:hAnsiTheme="minorHAnsi"/>
          <w:lang w:val="en-GB" w:eastAsia="en-GB"/>
        </w:rPr>
      </w:pPr>
      <w:bookmarkStart w:id="32" w:name="_Toc232062142"/>
      <w:r w:rsidRPr="000A0803">
        <w:rPr>
          <w:rFonts w:asciiTheme="minorHAnsi" w:hAnsiTheme="minorHAnsi"/>
          <w:lang w:val="en-GB" w:eastAsia="en-GB"/>
        </w:rPr>
        <w:t>Purpose</w:t>
      </w:r>
      <w:bookmarkEnd w:id="32"/>
    </w:p>
    <w:p w14:paraId="2C21EB17" w14:textId="77777777" w:rsidR="005D49B8" w:rsidRPr="008502DF" w:rsidRDefault="006E09B6" w:rsidP="006E09B6">
      <w:pPr>
        <w:rPr>
          <w:rFonts w:eastAsia="Times New Roman" w:cs="Times New Roman"/>
          <w:b/>
          <w:bCs/>
          <w:lang w:val="en-GB" w:eastAsia="en-GB"/>
        </w:rPr>
      </w:pPr>
      <w:r w:rsidRPr="008502DF">
        <w:rPr>
          <w:rFonts w:eastAsia="Times New Roman" w:cs="Times New Roman"/>
          <w:lang w:val="en-GB" w:eastAsia="en-GB"/>
        </w:rPr>
        <w:t xml:space="preserve">The Redundant Flag identifies invalid attendance rows for </w:t>
      </w:r>
      <w:r w:rsidRPr="008502DF">
        <w:rPr>
          <w:rFonts w:eastAsia="Times New Roman" w:cs="Times New Roman"/>
          <w:b/>
          <w:bCs/>
          <w:lang w:val="en-GB" w:eastAsia="en-GB"/>
        </w:rPr>
        <w:t>data quality purposes only</w:t>
      </w:r>
      <w:r w:rsidR="005D49B8" w:rsidRPr="008502DF">
        <w:rPr>
          <w:rFonts w:eastAsia="Times New Roman" w:cs="Times New Roman"/>
          <w:b/>
          <w:bCs/>
          <w:lang w:val="en-GB" w:eastAsia="en-GB"/>
        </w:rPr>
        <w:t>.</w:t>
      </w:r>
    </w:p>
    <w:p w14:paraId="6595A587" w14:textId="26CF6C59" w:rsidR="006E09B6" w:rsidRPr="000A0803" w:rsidRDefault="006E09B6" w:rsidP="008F3E70">
      <w:pPr>
        <w:pStyle w:val="Heading2"/>
        <w:rPr>
          <w:rFonts w:asciiTheme="minorHAnsi" w:hAnsiTheme="minorHAnsi"/>
          <w:lang w:val="en-GB" w:eastAsia="en-GB"/>
        </w:rPr>
      </w:pPr>
      <w:bookmarkStart w:id="33" w:name="_Toc232062143"/>
      <w:r w:rsidRPr="000A0803">
        <w:rPr>
          <w:rFonts w:asciiTheme="minorHAnsi" w:hAnsiTheme="minorHAnsi"/>
          <w:lang w:val="en-GB" w:eastAsia="en-GB"/>
        </w:rPr>
        <w:t>Constraints</w:t>
      </w:r>
      <w:bookmarkEnd w:id="33"/>
    </w:p>
    <w:p w14:paraId="1A5FC828" w14:textId="5D111A06" w:rsidR="00B549CB" w:rsidRPr="00C67A99" w:rsidRDefault="00B549CB" w:rsidP="00F34649">
      <w:pPr>
        <w:pStyle w:val="ListParagraph"/>
        <w:numPr>
          <w:ilvl w:val="0"/>
          <w:numId w:val="14"/>
        </w:numPr>
        <w:rPr>
          <w:rFonts w:eastAsia="Times New Roman" w:cs="Times New Roman"/>
          <w:lang w:val="en-GB" w:eastAsia="en-GB"/>
        </w:rPr>
      </w:pPr>
      <w:r w:rsidRPr="00C67A99">
        <w:rPr>
          <w:rFonts w:eastAsia="Times New Roman" w:cs="Times New Roman"/>
          <w:lang w:val="en-GB" w:eastAsia="en-GB"/>
        </w:rPr>
        <w:t>The determination of redundant records MUST NOT rely on reconstructing enrolment or membership state at any point in time.</w:t>
      </w:r>
    </w:p>
    <w:p w14:paraId="38FC2820" w14:textId="129C89D1" w:rsidR="006E09B6" w:rsidRPr="00C67A99" w:rsidRDefault="006E09B6" w:rsidP="00F34649">
      <w:pPr>
        <w:pStyle w:val="ListParagraph"/>
        <w:numPr>
          <w:ilvl w:val="0"/>
          <w:numId w:val="14"/>
        </w:numPr>
        <w:rPr>
          <w:rFonts w:eastAsia="Times New Roman" w:cs="Times New Roman"/>
          <w:lang w:val="en-GB" w:eastAsia="en-GB"/>
        </w:rPr>
      </w:pPr>
      <w:r w:rsidRPr="00C67A99">
        <w:rPr>
          <w:rFonts w:eastAsia="Times New Roman" w:cs="Times New Roman"/>
          <w:lang w:val="en-GB" w:eastAsia="en-GB"/>
        </w:rPr>
        <w:t xml:space="preserve">The flag SHALL only be used to: </w:t>
      </w:r>
    </w:p>
    <w:p w14:paraId="3C9C25AC" w14:textId="77777777" w:rsidR="006E09B6" w:rsidRPr="00C67A99" w:rsidRDefault="006E09B6" w:rsidP="00F34649">
      <w:pPr>
        <w:pStyle w:val="ListParagraph"/>
        <w:numPr>
          <w:ilvl w:val="1"/>
          <w:numId w:val="14"/>
        </w:numPr>
        <w:rPr>
          <w:rFonts w:eastAsia="Times New Roman" w:cs="Times New Roman"/>
          <w:lang w:val="en-GB" w:eastAsia="en-GB"/>
        </w:rPr>
      </w:pPr>
      <w:r w:rsidRPr="00C67A99">
        <w:rPr>
          <w:rFonts w:eastAsia="Times New Roman" w:cs="Times New Roman"/>
          <w:lang w:val="en-GB" w:eastAsia="en-GB"/>
        </w:rPr>
        <w:t xml:space="preserve">Identify invalid rows </w:t>
      </w:r>
    </w:p>
    <w:p w14:paraId="4D5E0D5A" w14:textId="77777777" w:rsidR="006E09B6" w:rsidRPr="00C67A99" w:rsidRDefault="006E09B6" w:rsidP="00F34649">
      <w:pPr>
        <w:pStyle w:val="ListParagraph"/>
        <w:numPr>
          <w:ilvl w:val="1"/>
          <w:numId w:val="14"/>
        </w:numPr>
        <w:rPr>
          <w:rFonts w:eastAsia="Times New Roman" w:cs="Times New Roman"/>
          <w:lang w:val="en-GB" w:eastAsia="en-GB"/>
        </w:rPr>
      </w:pPr>
      <w:r w:rsidRPr="00C67A99">
        <w:rPr>
          <w:rFonts w:eastAsia="Times New Roman" w:cs="Times New Roman"/>
          <w:lang w:val="en-GB" w:eastAsia="en-GB"/>
        </w:rPr>
        <w:t xml:space="preserve">Exclude invalid rows from measures </w:t>
      </w:r>
    </w:p>
    <w:p w14:paraId="2C3315AE" w14:textId="77777777" w:rsidR="006E09B6" w:rsidRPr="00C67A99" w:rsidRDefault="006E09B6" w:rsidP="00F34649">
      <w:pPr>
        <w:pStyle w:val="ListParagraph"/>
        <w:numPr>
          <w:ilvl w:val="0"/>
          <w:numId w:val="14"/>
        </w:numPr>
        <w:rPr>
          <w:rFonts w:eastAsia="Times New Roman" w:cs="Times New Roman"/>
          <w:lang w:val="en-GB" w:eastAsia="en-GB"/>
        </w:rPr>
      </w:pPr>
      <w:r w:rsidRPr="00C67A99">
        <w:rPr>
          <w:rFonts w:eastAsia="Times New Roman" w:cs="Times New Roman"/>
          <w:lang w:val="en-GB" w:eastAsia="en-GB"/>
        </w:rPr>
        <w:t xml:space="preserve">The flag SHALL NOT: </w:t>
      </w:r>
    </w:p>
    <w:p w14:paraId="3ED381D6" w14:textId="77777777" w:rsidR="006E09B6" w:rsidRPr="00C67A99" w:rsidRDefault="006E09B6" w:rsidP="00F34649">
      <w:pPr>
        <w:pStyle w:val="ListParagraph"/>
        <w:numPr>
          <w:ilvl w:val="1"/>
          <w:numId w:val="14"/>
        </w:numPr>
        <w:rPr>
          <w:rFonts w:eastAsia="Times New Roman" w:cs="Times New Roman"/>
          <w:lang w:val="en-GB" w:eastAsia="en-GB"/>
        </w:rPr>
      </w:pPr>
      <w:r w:rsidRPr="00C67A99">
        <w:rPr>
          <w:rFonts w:eastAsia="Times New Roman" w:cs="Times New Roman"/>
          <w:lang w:val="en-GB" w:eastAsia="en-GB"/>
        </w:rPr>
        <w:t xml:space="preserve">Influence cohort definition </w:t>
      </w:r>
    </w:p>
    <w:p w14:paraId="5328CF79" w14:textId="77777777" w:rsidR="006E09B6" w:rsidRPr="00C67A99" w:rsidRDefault="006E09B6" w:rsidP="00F34649">
      <w:pPr>
        <w:pStyle w:val="ListParagraph"/>
        <w:numPr>
          <w:ilvl w:val="1"/>
          <w:numId w:val="14"/>
        </w:numPr>
        <w:rPr>
          <w:rFonts w:eastAsia="Times New Roman" w:cs="Times New Roman"/>
          <w:lang w:val="en-GB" w:eastAsia="en-GB"/>
        </w:rPr>
      </w:pPr>
      <w:r w:rsidRPr="00C67A99">
        <w:rPr>
          <w:rFonts w:eastAsia="Times New Roman" w:cs="Times New Roman"/>
          <w:lang w:val="en-GB" w:eastAsia="en-GB"/>
        </w:rPr>
        <w:t xml:space="preserve">Affect grouping or segmentation </w:t>
      </w:r>
    </w:p>
    <w:p w14:paraId="5FAC41E7" w14:textId="77777777" w:rsidR="006E09B6" w:rsidRPr="00C67A99" w:rsidRDefault="006E09B6" w:rsidP="00F34649">
      <w:pPr>
        <w:pStyle w:val="ListParagraph"/>
        <w:numPr>
          <w:ilvl w:val="1"/>
          <w:numId w:val="14"/>
        </w:numPr>
        <w:rPr>
          <w:rFonts w:eastAsia="Times New Roman" w:cs="Times New Roman"/>
          <w:lang w:val="en-GB" w:eastAsia="en-GB"/>
        </w:rPr>
      </w:pPr>
      <w:r w:rsidRPr="00C67A99">
        <w:rPr>
          <w:rFonts w:eastAsia="Times New Roman" w:cs="Times New Roman"/>
          <w:lang w:val="en-GB" w:eastAsia="en-GB"/>
        </w:rPr>
        <w:t xml:space="preserve">Introduce analytical behaviour </w:t>
      </w:r>
    </w:p>
    <w:p w14:paraId="6E6918CD" w14:textId="56432F0D" w:rsidR="006E09B6" w:rsidRPr="000A0803" w:rsidRDefault="006E09B6" w:rsidP="002F6B2E">
      <w:pPr>
        <w:pStyle w:val="Heading2"/>
        <w:rPr>
          <w:rFonts w:asciiTheme="minorHAnsi" w:hAnsiTheme="minorHAnsi"/>
          <w:lang w:val="en-GB" w:eastAsia="en-GB"/>
        </w:rPr>
      </w:pPr>
      <w:bookmarkStart w:id="34" w:name="_Toc232062144"/>
      <w:r w:rsidRPr="000A0803">
        <w:rPr>
          <w:rFonts w:asciiTheme="minorHAnsi" w:hAnsiTheme="minorHAnsi"/>
          <w:lang w:val="en-GB" w:eastAsia="en-GB"/>
        </w:rPr>
        <w:t>Implementation Rules</w:t>
      </w:r>
      <w:bookmarkEnd w:id="34"/>
    </w:p>
    <w:p w14:paraId="50E9612A" w14:textId="77777777" w:rsidR="006E09B6" w:rsidRPr="007F33D1" w:rsidRDefault="006E09B6" w:rsidP="00F34649">
      <w:pPr>
        <w:pStyle w:val="ListParagraph"/>
        <w:numPr>
          <w:ilvl w:val="0"/>
          <w:numId w:val="13"/>
        </w:numPr>
        <w:rPr>
          <w:rFonts w:eastAsia="Times New Roman" w:cs="Times New Roman"/>
          <w:lang w:val="en-GB" w:eastAsia="en-GB"/>
        </w:rPr>
      </w:pPr>
      <w:r w:rsidRPr="007F33D1">
        <w:rPr>
          <w:rFonts w:eastAsia="Times New Roman" w:cs="Times New Roman"/>
          <w:lang w:val="en-GB" w:eastAsia="en-GB"/>
        </w:rPr>
        <w:t xml:space="preserve">Logic MUST be implemented as </w:t>
      </w:r>
      <w:r w:rsidRPr="007F33D1">
        <w:rPr>
          <w:rFonts w:eastAsia="Times New Roman" w:cs="Times New Roman"/>
          <w:b/>
          <w:bCs/>
          <w:lang w:val="en-GB" w:eastAsia="en-GB"/>
        </w:rPr>
        <w:t>row-level calculated columns</w:t>
      </w:r>
      <w:r w:rsidRPr="007F33D1">
        <w:rPr>
          <w:rFonts w:eastAsia="Times New Roman" w:cs="Times New Roman"/>
          <w:lang w:val="en-GB" w:eastAsia="en-GB"/>
        </w:rPr>
        <w:t xml:space="preserve"> </w:t>
      </w:r>
    </w:p>
    <w:p w14:paraId="2441694B" w14:textId="77777777" w:rsidR="006E09B6" w:rsidRPr="007F33D1" w:rsidRDefault="006E09B6" w:rsidP="00F34649">
      <w:pPr>
        <w:pStyle w:val="ListParagraph"/>
        <w:numPr>
          <w:ilvl w:val="0"/>
          <w:numId w:val="13"/>
        </w:numPr>
        <w:rPr>
          <w:rFonts w:eastAsia="Times New Roman" w:cs="Times New Roman"/>
          <w:lang w:val="en-GB" w:eastAsia="en-GB"/>
        </w:rPr>
      </w:pPr>
      <w:r w:rsidRPr="007F33D1">
        <w:rPr>
          <w:rFonts w:eastAsia="Times New Roman" w:cs="Times New Roman"/>
          <w:lang w:val="en-GB" w:eastAsia="en-GB"/>
        </w:rPr>
        <w:t xml:space="preserve">Logic MUST be resolved at </w:t>
      </w:r>
      <w:r w:rsidRPr="007F33D1">
        <w:rPr>
          <w:rFonts w:eastAsia="Times New Roman" w:cs="Times New Roman"/>
          <w:b/>
          <w:bCs/>
          <w:lang w:val="en-GB" w:eastAsia="en-GB"/>
        </w:rPr>
        <w:t>data refresh only</w:t>
      </w:r>
      <w:r w:rsidRPr="007F33D1">
        <w:rPr>
          <w:rFonts w:eastAsia="Times New Roman" w:cs="Times New Roman"/>
          <w:lang w:val="en-GB" w:eastAsia="en-GB"/>
        </w:rPr>
        <w:t xml:space="preserve"> </w:t>
      </w:r>
    </w:p>
    <w:p w14:paraId="7C711E56" w14:textId="77777777" w:rsidR="006E09B6" w:rsidRPr="007F33D1" w:rsidRDefault="006E09B6" w:rsidP="00F34649">
      <w:pPr>
        <w:pStyle w:val="ListParagraph"/>
        <w:numPr>
          <w:ilvl w:val="0"/>
          <w:numId w:val="13"/>
        </w:numPr>
        <w:rPr>
          <w:rFonts w:eastAsia="Times New Roman" w:cs="Times New Roman"/>
          <w:lang w:val="en-GB" w:eastAsia="en-GB"/>
        </w:rPr>
      </w:pPr>
      <w:r w:rsidRPr="007F33D1">
        <w:rPr>
          <w:rFonts w:eastAsia="Times New Roman" w:cs="Times New Roman"/>
          <w:lang w:val="en-GB" w:eastAsia="en-GB"/>
        </w:rPr>
        <w:lastRenderedPageBreak/>
        <w:t xml:space="preserve">Logic MUST NOT depend on report filter context </w:t>
      </w:r>
    </w:p>
    <w:p w14:paraId="6AF375F6" w14:textId="5ACC0852" w:rsidR="00B55EF6" w:rsidRPr="007F33D1" w:rsidRDefault="00B55EF6" w:rsidP="00F34649">
      <w:pPr>
        <w:pStyle w:val="ListParagraph"/>
        <w:numPr>
          <w:ilvl w:val="0"/>
          <w:numId w:val="13"/>
        </w:numPr>
        <w:rPr>
          <w:rFonts w:eastAsia="Times New Roman" w:cs="Times New Roman"/>
          <w:lang w:val="en-GB" w:eastAsia="en-GB"/>
        </w:rPr>
      </w:pPr>
      <w:r w:rsidRPr="007F33D1">
        <w:rPr>
          <w:rFonts w:eastAsia="Times New Roman" w:cs="Times New Roman"/>
          <w:lang w:val="en-GB" w:eastAsia="en-GB"/>
        </w:rPr>
        <w:t>The Redundant Flag SHALL be derived exclusively using logic contained within the attendance data source or associated SQL transformations.</w:t>
      </w:r>
    </w:p>
    <w:p w14:paraId="32B1C600" w14:textId="1231358F" w:rsidR="00B55EF6" w:rsidRPr="007F33D1" w:rsidRDefault="00B55EF6" w:rsidP="00F34649">
      <w:pPr>
        <w:pStyle w:val="ListParagraph"/>
        <w:numPr>
          <w:ilvl w:val="0"/>
          <w:numId w:val="13"/>
        </w:numPr>
        <w:rPr>
          <w:rFonts w:eastAsia="Times New Roman" w:cs="Times New Roman"/>
          <w:lang w:val="en-GB" w:eastAsia="en-GB"/>
        </w:rPr>
      </w:pPr>
      <w:r w:rsidRPr="007F33D1">
        <w:rPr>
          <w:rFonts w:eastAsia="Times New Roman" w:cs="Times New Roman"/>
          <w:lang w:val="en-GB" w:eastAsia="en-GB"/>
        </w:rPr>
        <w:t xml:space="preserve">This logic SHALL NOT depend on membership tables, enrolment history tables, or any </w:t>
      </w:r>
      <w:proofErr w:type="spellStart"/>
      <w:r w:rsidRPr="007F33D1">
        <w:rPr>
          <w:rFonts w:eastAsia="Times New Roman" w:cs="Times New Roman"/>
          <w:lang w:val="en-GB" w:eastAsia="en-GB"/>
        </w:rPr>
        <w:t>Mbr</w:t>
      </w:r>
      <w:proofErr w:type="spellEnd"/>
      <w:r w:rsidRPr="007F33D1">
        <w:rPr>
          <w:rFonts w:eastAsia="Times New Roman" w:cs="Times New Roman"/>
          <w:lang w:val="en-GB" w:eastAsia="en-GB"/>
        </w:rPr>
        <w:t>_ structures.</w:t>
      </w:r>
    </w:p>
    <w:p w14:paraId="6350C1A1" w14:textId="4C4FCC98" w:rsidR="006E09B6" w:rsidRPr="000A0803" w:rsidRDefault="002F6B2E" w:rsidP="002F6B2E">
      <w:pPr>
        <w:pStyle w:val="Heading1"/>
        <w:rPr>
          <w:rFonts w:asciiTheme="minorHAnsi" w:hAnsiTheme="minorHAnsi"/>
          <w:lang w:val="en-GB" w:eastAsia="en-GB"/>
        </w:rPr>
      </w:pPr>
      <w:r w:rsidRPr="000A0803">
        <w:rPr>
          <w:rFonts w:asciiTheme="minorHAnsi" w:hAnsiTheme="minorHAnsi"/>
          <w:lang w:val="en-GB" w:eastAsia="en-GB"/>
        </w:rPr>
        <w:t xml:space="preserve"> </w:t>
      </w:r>
      <w:bookmarkStart w:id="35" w:name="_Toc232062145"/>
      <w:r w:rsidR="006E09B6" w:rsidRPr="000A0803">
        <w:rPr>
          <w:rFonts w:asciiTheme="minorHAnsi" w:hAnsiTheme="minorHAnsi"/>
          <w:lang w:val="en-GB" w:eastAsia="en-GB"/>
        </w:rPr>
        <w:t>Snapshot Demographic Attributes</w:t>
      </w:r>
      <w:bookmarkEnd w:id="35"/>
    </w:p>
    <w:p w14:paraId="2C211767" w14:textId="77777777" w:rsidR="006E09B6" w:rsidRPr="000A0803" w:rsidRDefault="006E09B6" w:rsidP="002F6B2E">
      <w:pPr>
        <w:pStyle w:val="Heading2"/>
        <w:rPr>
          <w:rFonts w:asciiTheme="minorHAnsi" w:hAnsiTheme="minorHAnsi"/>
          <w:lang w:val="en-GB" w:eastAsia="en-GB"/>
        </w:rPr>
      </w:pPr>
      <w:bookmarkStart w:id="36" w:name="_Toc232062146"/>
      <w:r w:rsidRPr="000A0803">
        <w:rPr>
          <w:rFonts w:asciiTheme="minorHAnsi" w:hAnsiTheme="minorHAnsi"/>
          <w:lang w:val="en-GB" w:eastAsia="en-GB"/>
        </w:rPr>
        <w:t>Definition</w:t>
      </w:r>
      <w:bookmarkEnd w:id="36"/>
    </w:p>
    <w:p w14:paraId="0C8BA310" w14:textId="77777777" w:rsidR="006E09B6" w:rsidRPr="000A0803" w:rsidRDefault="006E09B6" w:rsidP="007F33D1">
      <w:pPr>
        <w:rPr>
          <w:lang w:val="en-GB" w:eastAsia="en-GB"/>
        </w:rPr>
      </w:pPr>
      <w:r w:rsidRPr="000A0803">
        <w:rPr>
          <w:lang w:val="en-GB" w:eastAsia="en-GB"/>
        </w:rPr>
        <w:t>Snapshot attributes represent current-state classifications only</w:t>
      </w:r>
    </w:p>
    <w:p w14:paraId="63FB4BB7" w14:textId="77777777" w:rsidR="006E09B6" w:rsidRPr="000A0803" w:rsidRDefault="006E09B6" w:rsidP="0036271F">
      <w:pPr>
        <w:pStyle w:val="Heading2"/>
        <w:rPr>
          <w:rFonts w:asciiTheme="minorHAnsi" w:hAnsiTheme="minorHAnsi"/>
          <w:lang w:val="en-GB" w:eastAsia="en-GB"/>
        </w:rPr>
      </w:pPr>
      <w:bookmarkStart w:id="37" w:name="_Toc232062147"/>
      <w:r w:rsidRPr="000A0803">
        <w:rPr>
          <w:rFonts w:asciiTheme="minorHAnsi" w:hAnsiTheme="minorHAnsi"/>
          <w:lang w:val="en-GB" w:eastAsia="en-GB"/>
        </w:rPr>
        <w:t>Permitted Use</w:t>
      </w:r>
      <w:bookmarkEnd w:id="37"/>
    </w:p>
    <w:p w14:paraId="3A94A072" w14:textId="77777777" w:rsidR="006E09B6" w:rsidRPr="007F33D1" w:rsidRDefault="006E09B6" w:rsidP="00F34649">
      <w:pPr>
        <w:pStyle w:val="ListParagraph"/>
        <w:numPr>
          <w:ilvl w:val="0"/>
          <w:numId w:val="12"/>
        </w:numPr>
        <w:rPr>
          <w:rFonts w:eastAsia="Times New Roman" w:cs="Times New Roman"/>
          <w:lang w:val="en-GB" w:eastAsia="en-GB"/>
        </w:rPr>
      </w:pPr>
      <w:r w:rsidRPr="007F33D1">
        <w:rPr>
          <w:rFonts w:eastAsia="Times New Roman" w:cs="Times New Roman"/>
          <w:lang w:val="en-GB" w:eastAsia="en-GB"/>
        </w:rPr>
        <w:t xml:space="preserve">Filtering and grouping based on current demographic status </w:t>
      </w:r>
    </w:p>
    <w:p w14:paraId="72DBFDA4" w14:textId="77777777" w:rsidR="006E09B6" w:rsidRPr="007F33D1" w:rsidRDefault="006E09B6" w:rsidP="00F34649">
      <w:pPr>
        <w:pStyle w:val="ListParagraph"/>
        <w:numPr>
          <w:ilvl w:val="0"/>
          <w:numId w:val="12"/>
        </w:numPr>
        <w:rPr>
          <w:rFonts w:eastAsia="Times New Roman" w:cs="Times New Roman"/>
          <w:lang w:val="en-GB" w:eastAsia="en-GB"/>
        </w:rPr>
      </w:pPr>
      <w:r w:rsidRPr="007F33D1">
        <w:rPr>
          <w:rFonts w:eastAsia="Times New Roman" w:cs="Times New Roman"/>
          <w:lang w:val="en-GB" w:eastAsia="en-GB"/>
        </w:rPr>
        <w:t xml:space="preserve">Cohort definition at time of refresh </w:t>
      </w:r>
    </w:p>
    <w:p w14:paraId="7C9E80AC" w14:textId="77777777" w:rsidR="006E09B6" w:rsidRPr="000A0803" w:rsidRDefault="006E09B6" w:rsidP="0036271F">
      <w:pPr>
        <w:pStyle w:val="Heading2"/>
        <w:rPr>
          <w:rFonts w:asciiTheme="minorHAnsi" w:hAnsiTheme="minorHAnsi"/>
          <w:lang w:val="en-GB" w:eastAsia="en-GB"/>
        </w:rPr>
      </w:pPr>
      <w:bookmarkStart w:id="38" w:name="_Toc232062148"/>
      <w:r w:rsidRPr="000A0803">
        <w:rPr>
          <w:rFonts w:asciiTheme="minorHAnsi" w:hAnsiTheme="minorHAnsi"/>
          <w:lang w:val="en-GB" w:eastAsia="en-GB"/>
        </w:rPr>
        <w:t>Constraints</w:t>
      </w:r>
      <w:bookmarkEnd w:id="38"/>
    </w:p>
    <w:p w14:paraId="67BB4FAD" w14:textId="77777777" w:rsidR="006E09B6" w:rsidRPr="007F33D1" w:rsidRDefault="006E09B6" w:rsidP="00F34649">
      <w:pPr>
        <w:pStyle w:val="ListParagraph"/>
        <w:numPr>
          <w:ilvl w:val="0"/>
          <w:numId w:val="11"/>
        </w:numPr>
        <w:rPr>
          <w:lang w:val="en-GB" w:eastAsia="en-GB"/>
        </w:rPr>
      </w:pPr>
      <w:r w:rsidRPr="007F33D1">
        <w:rPr>
          <w:lang w:val="en-GB" w:eastAsia="en-GB"/>
        </w:rPr>
        <w:t xml:space="preserve">MUST NOT support temporal evaluation </w:t>
      </w:r>
    </w:p>
    <w:p w14:paraId="17EC902B" w14:textId="77777777" w:rsidR="006E09B6" w:rsidRPr="007F33D1" w:rsidRDefault="006E09B6" w:rsidP="00F34649">
      <w:pPr>
        <w:pStyle w:val="ListParagraph"/>
        <w:numPr>
          <w:ilvl w:val="0"/>
          <w:numId w:val="11"/>
        </w:numPr>
        <w:rPr>
          <w:lang w:val="en-GB" w:eastAsia="en-GB"/>
        </w:rPr>
      </w:pPr>
      <w:r w:rsidRPr="007F33D1">
        <w:rPr>
          <w:lang w:val="en-GB" w:eastAsia="en-GB"/>
        </w:rPr>
        <w:t xml:space="preserve">MUST NOT vary with Date context </w:t>
      </w:r>
    </w:p>
    <w:p w14:paraId="292B1F43" w14:textId="35FF78DB" w:rsidR="006E09B6" w:rsidRPr="000A0803" w:rsidRDefault="003D591A" w:rsidP="00D94826">
      <w:pPr>
        <w:pStyle w:val="Heading1"/>
        <w:rPr>
          <w:rFonts w:asciiTheme="minorHAnsi" w:hAnsiTheme="minorHAnsi"/>
          <w:lang w:val="en-GB" w:eastAsia="en-GB"/>
        </w:rPr>
      </w:pPr>
      <w:r w:rsidRPr="000A0803">
        <w:rPr>
          <w:rFonts w:asciiTheme="minorHAnsi" w:hAnsiTheme="minorHAnsi"/>
          <w:lang w:val="en-GB" w:eastAsia="en-GB"/>
        </w:rPr>
        <w:t xml:space="preserve"> </w:t>
      </w:r>
      <w:bookmarkStart w:id="39" w:name="_Toc232062149"/>
      <w:r w:rsidR="006E09B6" w:rsidRPr="000A0803">
        <w:rPr>
          <w:rFonts w:asciiTheme="minorHAnsi" w:hAnsiTheme="minorHAnsi"/>
          <w:lang w:val="en-GB" w:eastAsia="en-GB"/>
        </w:rPr>
        <w:t>Governance Statement</w:t>
      </w:r>
      <w:bookmarkEnd w:id="39"/>
    </w:p>
    <w:p w14:paraId="765B18DD" w14:textId="77777777" w:rsidR="006E09B6" w:rsidRPr="007F33D1" w:rsidRDefault="006E09B6" w:rsidP="006E09B6">
      <w:pPr>
        <w:rPr>
          <w:rFonts w:eastAsia="Times New Roman" w:cs="Times New Roman"/>
          <w:lang w:val="en-GB" w:eastAsia="en-GB"/>
        </w:rPr>
      </w:pPr>
      <w:r w:rsidRPr="007F33D1">
        <w:rPr>
          <w:rFonts w:eastAsia="Times New Roman" w:cs="Times New Roman"/>
          <w:lang w:val="en-GB" w:eastAsia="en-GB"/>
        </w:rPr>
        <w:t>This model intentionally:</w:t>
      </w:r>
    </w:p>
    <w:p w14:paraId="1FD5DA16" w14:textId="77777777" w:rsidR="006E09B6" w:rsidRPr="007F33D1" w:rsidRDefault="006E09B6" w:rsidP="00F34649">
      <w:pPr>
        <w:numPr>
          <w:ilvl w:val="0"/>
          <w:numId w:val="8"/>
        </w:numPr>
        <w:rPr>
          <w:rFonts w:eastAsia="Times New Roman" w:cs="Times New Roman"/>
          <w:lang w:val="en-GB" w:eastAsia="en-GB"/>
        </w:rPr>
      </w:pPr>
      <w:r w:rsidRPr="007F33D1">
        <w:rPr>
          <w:rFonts w:eastAsia="Times New Roman" w:cs="Times New Roman"/>
          <w:lang w:val="en-GB" w:eastAsia="en-GB"/>
        </w:rPr>
        <w:t xml:space="preserve">Fixes cohort membership to current-state definitions </w:t>
      </w:r>
    </w:p>
    <w:p w14:paraId="6A1C44F2" w14:textId="77777777" w:rsidR="006E09B6" w:rsidRPr="007F33D1" w:rsidRDefault="006E09B6" w:rsidP="00F34649">
      <w:pPr>
        <w:numPr>
          <w:ilvl w:val="0"/>
          <w:numId w:val="8"/>
        </w:numPr>
        <w:rPr>
          <w:rFonts w:eastAsia="Times New Roman" w:cs="Times New Roman"/>
          <w:lang w:val="en-GB" w:eastAsia="en-GB"/>
        </w:rPr>
      </w:pPr>
      <w:r w:rsidRPr="007F33D1">
        <w:rPr>
          <w:rFonts w:eastAsia="Times New Roman" w:cs="Times New Roman"/>
          <w:lang w:val="en-GB" w:eastAsia="en-GB"/>
        </w:rPr>
        <w:t xml:space="preserve">Allows time-based analysis of fact data </w:t>
      </w:r>
    </w:p>
    <w:p w14:paraId="598DF8A4" w14:textId="77777777" w:rsidR="006E09B6" w:rsidRPr="007F33D1" w:rsidRDefault="006E09B6" w:rsidP="00F34649">
      <w:pPr>
        <w:numPr>
          <w:ilvl w:val="0"/>
          <w:numId w:val="8"/>
        </w:numPr>
        <w:rPr>
          <w:rFonts w:eastAsia="Times New Roman" w:cs="Times New Roman"/>
          <w:lang w:val="en-GB" w:eastAsia="en-GB"/>
        </w:rPr>
      </w:pPr>
      <w:r w:rsidRPr="007F33D1">
        <w:rPr>
          <w:rFonts w:eastAsia="Times New Roman" w:cs="Times New Roman"/>
          <w:lang w:val="en-GB" w:eastAsia="en-GB"/>
        </w:rPr>
        <w:t xml:space="preserve">Prevents reconstruction of historical cohort membership </w:t>
      </w:r>
    </w:p>
    <w:p w14:paraId="368887AA" w14:textId="65E7BB4D" w:rsidR="006E09B6" w:rsidRPr="007F33D1" w:rsidRDefault="006E09B6" w:rsidP="006E09B6">
      <w:pPr>
        <w:rPr>
          <w:rFonts w:eastAsia="Times New Roman" w:cs="Times New Roman"/>
          <w:lang w:val="en-GB" w:eastAsia="en-GB"/>
        </w:rPr>
      </w:pPr>
      <w:r w:rsidRPr="007F33D1">
        <w:rPr>
          <w:rFonts w:eastAsia="Times New Roman" w:cs="Times New Roman"/>
          <w:lang w:val="en-GB" w:eastAsia="en-GB"/>
        </w:rPr>
        <w:t xml:space="preserve">Historical or audit-grade questions requiring accurate point-in-time cohort definitions MUST be directed to a separate </w:t>
      </w:r>
      <w:r w:rsidRPr="007F33D1">
        <w:rPr>
          <w:rFonts w:eastAsia="Times New Roman" w:cs="Times New Roman"/>
          <w:b/>
          <w:bCs/>
          <w:lang w:val="en-GB" w:eastAsia="en-GB"/>
        </w:rPr>
        <w:t xml:space="preserve">Historical </w:t>
      </w:r>
      <w:r w:rsidR="00793172" w:rsidRPr="007F33D1">
        <w:rPr>
          <w:rFonts w:eastAsia="Times New Roman" w:cs="Times New Roman"/>
          <w:b/>
          <w:bCs/>
          <w:lang w:val="en-GB" w:eastAsia="en-GB"/>
        </w:rPr>
        <w:t>Cohort</w:t>
      </w:r>
      <w:r w:rsidRPr="007F33D1">
        <w:rPr>
          <w:rFonts w:eastAsia="Times New Roman" w:cs="Times New Roman"/>
          <w:b/>
          <w:bCs/>
          <w:lang w:val="en-GB" w:eastAsia="en-GB"/>
        </w:rPr>
        <w:t xml:space="preserve"> Model</w:t>
      </w:r>
    </w:p>
    <w:p w14:paraId="7F9AB59A" w14:textId="3CC9749B" w:rsidR="006E09B6" w:rsidRPr="000A0803" w:rsidRDefault="006E09B6" w:rsidP="003D591A">
      <w:pPr>
        <w:pStyle w:val="Heading1"/>
        <w:rPr>
          <w:rFonts w:asciiTheme="minorHAnsi" w:hAnsiTheme="minorHAnsi"/>
          <w:lang w:val="en-GB" w:eastAsia="en-GB"/>
        </w:rPr>
      </w:pPr>
      <w:bookmarkStart w:id="40" w:name="_Toc232062150"/>
      <w:r w:rsidRPr="000A0803">
        <w:rPr>
          <w:rFonts w:asciiTheme="minorHAnsi" w:hAnsiTheme="minorHAnsi"/>
          <w:lang w:val="en-GB" w:eastAsia="en-GB"/>
        </w:rPr>
        <w:t>Report Interpretation Requirement</w:t>
      </w:r>
      <w:bookmarkEnd w:id="40"/>
    </w:p>
    <w:p w14:paraId="6D35D4C5" w14:textId="77777777" w:rsidR="006E09B6" w:rsidRPr="007F33D1" w:rsidRDefault="006E09B6" w:rsidP="006E09B6">
      <w:pPr>
        <w:rPr>
          <w:rFonts w:eastAsia="Times New Roman" w:cs="Times New Roman"/>
          <w:lang w:val="en-GB" w:eastAsia="en-GB"/>
        </w:rPr>
      </w:pPr>
      <w:r w:rsidRPr="007F33D1">
        <w:rPr>
          <w:rFonts w:eastAsia="Times New Roman" w:cs="Times New Roman"/>
          <w:lang w:val="en-GB" w:eastAsia="en-GB"/>
        </w:rPr>
        <w:t>All reports SHALL clearly communicate:</w:t>
      </w:r>
    </w:p>
    <w:p w14:paraId="45308546" w14:textId="77777777" w:rsidR="006E09B6" w:rsidRPr="007F33D1" w:rsidRDefault="006E09B6" w:rsidP="006E09B6">
      <w:pPr>
        <w:rPr>
          <w:rFonts w:eastAsia="Times New Roman" w:cs="Times New Roman"/>
          <w:lang w:val="en-GB" w:eastAsia="en-GB"/>
        </w:rPr>
      </w:pPr>
      <w:r w:rsidRPr="007F33D1">
        <w:rPr>
          <w:rFonts w:eastAsia="Times New Roman" w:cs="Times New Roman"/>
          <w:lang w:val="en-GB" w:eastAsia="en-GB"/>
        </w:rPr>
        <w:t>“Cohorts are based on current student groupings. Historical values reflect past activity for these students and do not represent historical group membership.”</w:t>
      </w:r>
    </w:p>
    <w:p w14:paraId="492437FB" w14:textId="57C7E5C1" w:rsidR="006E09B6" w:rsidRPr="000A0803" w:rsidRDefault="006E09B6" w:rsidP="00E55695">
      <w:pPr>
        <w:pStyle w:val="Heading1"/>
        <w:rPr>
          <w:rFonts w:asciiTheme="minorHAnsi" w:hAnsiTheme="minorHAnsi"/>
          <w:lang w:val="en-GB" w:eastAsia="en-GB"/>
        </w:rPr>
      </w:pPr>
      <w:bookmarkStart w:id="41" w:name="_Toc232062151"/>
      <w:r w:rsidRPr="000A0803">
        <w:rPr>
          <w:rFonts w:asciiTheme="minorHAnsi" w:hAnsiTheme="minorHAnsi"/>
          <w:lang w:val="en-GB" w:eastAsia="en-GB"/>
        </w:rPr>
        <w:t>Artefact Migration Control</w:t>
      </w:r>
      <w:bookmarkEnd w:id="41"/>
    </w:p>
    <w:p w14:paraId="0D847253" w14:textId="77777777" w:rsidR="006E09B6" w:rsidRPr="007F33D1" w:rsidRDefault="006E09B6" w:rsidP="00F34649">
      <w:pPr>
        <w:pStyle w:val="ListParagraph"/>
        <w:numPr>
          <w:ilvl w:val="0"/>
          <w:numId w:val="10"/>
        </w:numPr>
        <w:rPr>
          <w:lang w:val="en-GB" w:eastAsia="en-GB"/>
        </w:rPr>
      </w:pPr>
      <w:r w:rsidRPr="007F33D1">
        <w:rPr>
          <w:lang w:val="en-GB" w:eastAsia="en-GB"/>
        </w:rPr>
        <w:t xml:space="preserve">Artefacts from other models MUST be reviewed against this specification </w:t>
      </w:r>
    </w:p>
    <w:p w14:paraId="2D22A156" w14:textId="77777777" w:rsidR="006E09B6" w:rsidRPr="007F33D1" w:rsidRDefault="006E09B6" w:rsidP="00F34649">
      <w:pPr>
        <w:pStyle w:val="ListParagraph"/>
        <w:numPr>
          <w:ilvl w:val="0"/>
          <w:numId w:val="10"/>
        </w:numPr>
        <w:rPr>
          <w:lang w:val="en-GB" w:eastAsia="en-GB"/>
        </w:rPr>
      </w:pPr>
      <w:r w:rsidRPr="007F33D1">
        <w:rPr>
          <w:lang w:val="en-GB" w:eastAsia="en-GB"/>
        </w:rPr>
        <w:t xml:space="preserve">Prior implementation does NOT imply compliance </w:t>
      </w:r>
    </w:p>
    <w:p w14:paraId="24942926" w14:textId="77777777" w:rsidR="006E09B6" w:rsidRPr="007F33D1" w:rsidRDefault="006E09B6" w:rsidP="00F34649">
      <w:pPr>
        <w:pStyle w:val="ListParagraph"/>
        <w:numPr>
          <w:ilvl w:val="0"/>
          <w:numId w:val="10"/>
        </w:numPr>
        <w:rPr>
          <w:rFonts w:ascii="Times New Roman" w:hAnsi="Times New Roman"/>
          <w:lang w:val="en-GB" w:eastAsia="en-GB"/>
        </w:rPr>
      </w:pPr>
      <w:r w:rsidRPr="007F33D1">
        <w:rPr>
          <w:lang w:val="en-GB" w:eastAsia="en-GB"/>
        </w:rPr>
        <w:t>Any</w:t>
      </w:r>
      <w:r w:rsidRPr="007F33D1">
        <w:rPr>
          <w:rFonts w:ascii="Times New Roman" w:hAnsi="Times New Roman"/>
          <w:lang w:val="en-GB" w:eastAsia="en-GB"/>
        </w:rPr>
        <w:t xml:space="preserve"> logic introducing historical cohort behaviour is prohibited</w:t>
      </w:r>
    </w:p>
    <w:sectPr w:rsidR="006E09B6" w:rsidRPr="007F33D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A53319"/>
    <w:multiLevelType w:val="hybridMultilevel"/>
    <w:tmpl w:val="F710E106"/>
    <w:lvl w:ilvl="0" w:tplc="E7F0883A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2A6C0A"/>
    <w:multiLevelType w:val="hybridMultilevel"/>
    <w:tmpl w:val="324C168C"/>
    <w:lvl w:ilvl="0" w:tplc="E7F0883A">
      <w:numFmt w:val="bullet"/>
      <w:lvlText w:val="•"/>
      <w:lvlJc w:val="left"/>
      <w:pPr>
        <w:ind w:left="216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05DA1CC7"/>
    <w:multiLevelType w:val="hybridMultilevel"/>
    <w:tmpl w:val="56DA4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15992"/>
    <w:multiLevelType w:val="hybridMultilevel"/>
    <w:tmpl w:val="EDA6A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51E43"/>
    <w:multiLevelType w:val="hybridMultilevel"/>
    <w:tmpl w:val="667C3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B0E73"/>
    <w:multiLevelType w:val="multilevel"/>
    <w:tmpl w:val="64F80DB0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D1434D4"/>
    <w:multiLevelType w:val="hybridMultilevel"/>
    <w:tmpl w:val="E7AEC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1260F"/>
    <w:multiLevelType w:val="hybridMultilevel"/>
    <w:tmpl w:val="895C1556"/>
    <w:lvl w:ilvl="0" w:tplc="E7F0883A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6338F"/>
    <w:multiLevelType w:val="hybridMultilevel"/>
    <w:tmpl w:val="77DCA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605F2"/>
    <w:multiLevelType w:val="hybridMultilevel"/>
    <w:tmpl w:val="94586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4173F"/>
    <w:multiLevelType w:val="hybridMultilevel"/>
    <w:tmpl w:val="0298D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767AB"/>
    <w:multiLevelType w:val="hybridMultilevel"/>
    <w:tmpl w:val="9BA46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D2F28"/>
    <w:multiLevelType w:val="hybridMultilevel"/>
    <w:tmpl w:val="9482CB12"/>
    <w:lvl w:ilvl="0" w:tplc="E7F0883A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D5A42"/>
    <w:multiLevelType w:val="hybridMultilevel"/>
    <w:tmpl w:val="CD8CF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C66C2"/>
    <w:multiLevelType w:val="hybridMultilevel"/>
    <w:tmpl w:val="FC8AF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4F4995"/>
    <w:multiLevelType w:val="hybridMultilevel"/>
    <w:tmpl w:val="5D420C8C"/>
    <w:lvl w:ilvl="0" w:tplc="E7F0883A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C215EF"/>
    <w:multiLevelType w:val="hybridMultilevel"/>
    <w:tmpl w:val="57C8E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5963B2"/>
    <w:multiLevelType w:val="hybridMultilevel"/>
    <w:tmpl w:val="D7602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D45094"/>
    <w:multiLevelType w:val="hybridMultilevel"/>
    <w:tmpl w:val="ED381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43525D"/>
    <w:multiLevelType w:val="hybridMultilevel"/>
    <w:tmpl w:val="19645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745B2"/>
    <w:multiLevelType w:val="multilevel"/>
    <w:tmpl w:val="F7A2B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4C1745"/>
    <w:multiLevelType w:val="hybridMultilevel"/>
    <w:tmpl w:val="D1288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20E25"/>
    <w:multiLevelType w:val="hybridMultilevel"/>
    <w:tmpl w:val="8834A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035AB1"/>
    <w:multiLevelType w:val="hybridMultilevel"/>
    <w:tmpl w:val="1160ED68"/>
    <w:lvl w:ilvl="0" w:tplc="E7F0883A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01EF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D747553"/>
    <w:multiLevelType w:val="hybridMultilevel"/>
    <w:tmpl w:val="73923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A26EFC"/>
    <w:multiLevelType w:val="hybridMultilevel"/>
    <w:tmpl w:val="0F9C5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11B69"/>
    <w:multiLevelType w:val="hybridMultilevel"/>
    <w:tmpl w:val="7606270A"/>
    <w:lvl w:ilvl="0" w:tplc="E7F0883A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3C6BB3"/>
    <w:multiLevelType w:val="hybridMultilevel"/>
    <w:tmpl w:val="1B2A8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60441C"/>
    <w:multiLevelType w:val="hybridMultilevel"/>
    <w:tmpl w:val="56568FBA"/>
    <w:lvl w:ilvl="0" w:tplc="E7F0883A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DD5FA3"/>
    <w:multiLevelType w:val="hybridMultilevel"/>
    <w:tmpl w:val="84F08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CA1EC5"/>
    <w:multiLevelType w:val="hybridMultilevel"/>
    <w:tmpl w:val="23A277E4"/>
    <w:lvl w:ilvl="0" w:tplc="E7F0883A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C248A"/>
    <w:multiLevelType w:val="hybridMultilevel"/>
    <w:tmpl w:val="F2C8A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DF5879"/>
    <w:multiLevelType w:val="hybridMultilevel"/>
    <w:tmpl w:val="BDAA9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0472F"/>
    <w:multiLevelType w:val="multilevel"/>
    <w:tmpl w:val="432E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660AE4"/>
    <w:multiLevelType w:val="hybridMultilevel"/>
    <w:tmpl w:val="13C83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44B9D"/>
    <w:multiLevelType w:val="hybridMultilevel"/>
    <w:tmpl w:val="373A3808"/>
    <w:lvl w:ilvl="0" w:tplc="E7F0883A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771074">
    <w:abstractNumId w:val="5"/>
  </w:num>
  <w:num w:numId="2" w16cid:durableId="867983812">
    <w:abstractNumId w:val="3"/>
  </w:num>
  <w:num w:numId="3" w16cid:durableId="95489448">
    <w:abstractNumId w:val="2"/>
  </w:num>
  <w:num w:numId="4" w16cid:durableId="991444785">
    <w:abstractNumId w:val="4"/>
  </w:num>
  <w:num w:numId="5" w16cid:durableId="929893993">
    <w:abstractNumId w:val="1"/>
  </w:num>
  <w:num w:numId="6" w16cid:durableId="1011762232">
    <w:abstractNumId w:val="0"/>
  </w:num>
  <w:num w:numId="7" w16cid:durableId="1844931835">
    <w:abstractNumId w:val="11"/>
  </w:num>
  <w:num w:numId="8" w16cid:durableId="894046883">
    <w:abstractNumId w:val="26"/>
  </w:num>
  <w:num w:numId="9" w16cid:durableId="1434398138">
    <w:abstractNumId w:val="32"/>
  </w:num>
  <w:num w:numId="10" w16cid:durableId="2035184178">
    <w:abstractNumId w:val="24"/>
  </w:num>
  <w:num w:numId="11" w16cid:durableId="2136243645">
    <w:abstractNumId w:val="12"/>
  </w:num>
  <w:num w:numId="12" w16cid:durableId="1816990975">
    <w:abstractNumId w:val="23"/>
  </w:num>
  <w:num w:numId="13" w16cid:durableId="799571268">
    <w:abstractNumId w:val="38"/>
  </w:num>
  <w:num w:numId="14" w16cid:durableId="1054818053">
    <w:abstractNumId w:val="27"/>
  </w:num>
  <w:num w:numId="15" w16cid:durableId="1648509285">
    <w:abstractNumId w:val="41"/>
  </w:num>
  <w:num w:numId="16" w16cid:durableId="1047029306">
    <w:abstractNumId w:val="8"/>
  </w:num>
  <w:num w:numId="17" w16cid:durableId="652494197">
    <w:abstractNumId w:val="34"/>
  </w:num>
  <w:num w:numId="18" w16cid:durableId="840045199">
    <w:abstractNumId w:val="22"/>
  </w:num>
  <w:num w:numId="19" w16cid:durableId="978073147">
    <w:abstractNumId w:val="16"/>
  </w:num>
  <w:num w:numId="20" w16cid:durableId="482164981">
    <w:abstractNumId w:val="17"/>
  </w:num>
  <w:num w:numId="21" w16cid:durableId="1620987093">
    <w:abstractNumId w:val="25"/>
  </w:num>
  <w:num w:numId="22" w16cid:durableId="1315180038">
    <w:abstractNumId w:val="20"/>
  </w:num>
  <w:num w:numId="23" w16cid:durableId="224226256">
    <w:abstractNumId w:val="36"/>
  </w:num>
  <w:num w:numId="24" w16cid:durableId="868182287">
    <w:abstractNumId w:val="14"/>
  </w:num>
  <w:num w:numId="25" w16cid:durableId="251477513">
    <w:abstractNumId w:val="15"/>
  </w:num>
  <w:num w:numId="26" w16cid:durableId="1549298611">
    <w:abstractNumId w:val="39"/>
  </w:num>
  <w:num w:numId="27" w16cid:durableId="1279725577">
    <w:abstractNumId w:val="31"/>
  </w:num>
  <w:num w:numId="28" w16cid:durableId="1329166110">
    <w:abstractNumId w:val="10"/>
  </w:num>
  <w:num w:numId="29" w16cid:durableId="325011662">
    <w:abstractNumId w:val="28"/>
  </w:num>
  <w:num w:numId="30" w16cid:durableId="630939079">
    <w:abstractNumId w:val="40"/>
  </w:num>
  <w:num w:numId="31" w16cid:durableId="335035233">
    <w:abstractNumId w:val="19"/>
  </w:num>
  <w:num w:numId="32" w16cid:durableId="340474003">
    <w:abstractNumId w:val="30"/>
  </w:num>
  <w:num w:numId="33" w16cid:durableId="2062704920">
    <w:abstractNumId w:val="9"/>
  </w:num>
  <w:num w:numId="34" w16cid:durableId="2001425105">
    <w:abstractNumId w:val="18"/>
  </w:num>
  <w:num w:numId="35" w16cid:durableId="347412426">
    <w:abstractNumId w:val="35"/>
  </w:num>
  <w:num w:numId="36" w16cid:durableId="1090660720">
    <w:abstractNumId w:val="33"/>
  </w:num>
  <w:num w:numId="37" w16cid:durableId="1439642433">
    <w:abstractNumId w:val="42"/>
  </w:num>
  <w:num w:numId="38" w16cid:durableId="940988625">
    <w:abstractNumId w:val="29"/>
  </w:num>
  <w:num w:numId="39" w16cid:durableId="390344620">
    <w:abstractNumId w:val="7"/>
  </w:num>
  <w:num w:numId="40" w16cid:durableId="1550918995">
    <w:abstractNumId w:val="13"/>
  </w:num>
  <w:num w:numId="41" w16cid:durableId="1380865106">
    <w:abstractNumId w:val="6"/>
  </w:num>
  <w:num w:numId="42" w16cid:durableId="276526450">
    <w:abstractNumId w:val="37"/>
  </w:num>
  <w:num w:numId="43" w16cid:durableId="162017354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177A"/>
    <w:rsid w:val="00006D29"/>
    <w:rsid w:val="00011D03"/>
    <w:rsid w:val="0002470F"/>
    <w:rsid w:val="00027ADF"/>
    <w:rsid w:val="00034616"/>
    <w:rsid w:val="000407F5"/>
    <w:rsid w:val="000413CD"/>
    <w:rsid w:val="00042BC2"/>
    <w:rsid w:val="00047287"/>
    <w:rsid w:val="0005122A"/>
    <w:rsid w:val="0006063C"/>
    <w:rsid w:val="000634E4"/>
    <w:rsid w:val="0007544F"/>
    <w:rsid w:val="00082BE6"/>
    <w:rsid w:val="00085769"/>
    <w:rsid w:val="00085A3F"/>
    <w:rsid w:val="000978B2"/>
    <w:rsid w:val="000A0803"/>
    <w:rsid w:val="000C4DDC"/>
    <w:rsid w:val="000C673B"/>
    <w:rsid w:val="000D3BF9"/>
    <w:rsid w:val="000F6629"/>
    <w:rsid w:val="00123481"/>
    <w:rsid w:val="00135148"/>
    <w:rsid w:val="001377AB"/>
    <w:rsid w:val="00144B02"/>
    <w:rsid w:val="0015074B"/>
    <w:rsid w:val="00174C67"/>
    <w:rsid w:val="00176C27"/>
    <w:rsid w:val="001771ED"/>
    <w:rsid w:val="001813FC"/>
    <w:rsid w:val="001829A9"/>
    <w:rsid w:val="00184374"/>
    <w:rsid w:val="00186849"/>
    <w:rsid w:val="00191B24"/>
    <w:rsid w:val="00196F46"/>
    <w:rsid w:val="001D1A4C"/>
    <w:rsid w:val="001D3A6C"/>
    <w:rsid w:val="001F2E73"/>
    <w:rsid w:val="001F79F6"/>
    <w:rsid w:val="00206A6B"/>
    <w:rsid w:val="002224B5"/>
    <w:rsid w:val="0022440A"/>
    <w:rsid w:val="00231C5A"/>
    <w:rsid w:val="002538F1"/>
    <w:rsid w:val="00253969"/>
    <w:rsid w:val="00257CB8"/>
    <w:rsid w:val="00270B89"/>
    <w:rsid w:val="002752E9"/>
    <w:rsid w:val="00281CD7"/>
    <w:rsid w:val="00281E70"/>
    <w:rsid w:val="00284252"/>
    <w:rsid w:val="00285A61"/>
    <w:rsid w:val="002876AF"/>
    <w:rsid w:val="00296054"/>
    <w:rsid w:val="0029639D"/>
    <w:rsid w:val="002C2C1D"/>
    <w:rsid w:val="002D190F"/>
    <w:rsid w:val="002D3B0B"/>
    <w:rsid w:val="002F0A33"/>
    <w:rsid w:val="002F6B2E"/>
    <w:rsid w:val="0030210B"/>
    <w:rsid w:val="00303A51"/>
    <w:rsid w:val="00304967"/>
    <w:rsid w:val="00307316"/>
    <w:rsid w:val="00322A74"/>
    <w:rsid w:val="00326F90"/>
    <w:rsid w:val="00346974"/>
    <w:rsid w:val="003535F1"/>
    <w:rsid w:val="0036271F"/>
    <w:rsid w:val="0036707D"/>
    <w:rsid w:val="00374446"/>
    <w:rsid w:val="00375DF0"/>
    <w:rsid w:val="0038709B"/>
    <w:rsid w:val="00395D47"/>
    <w:rsid w:val="003A1598"/>
    <w:rsid w:val="003B2E92"/>
    <w:rsid w:val="003D083A"/>
    <w:rsid w:val="003D1F4D"/>
    <w:rsid w:val="003D591A"/>
    <w:rsid w:val="003E303A"/>
    <w:rsid w:val="003E61CB"/>
    <w:rsid w:val="003E7357"/>
    <w:rsid w:val="003F5B47"/>
    <w:rsid w:val="00417CCF"/>
    <w:rsid w:val="004420EC"/>
    <w:rsid w:val="0044230A"/>
    <w:rsid w:val="00444C18"/>
    <w:rsid w:val="00451481"/>
    <w:rsid w:val="00452791"/>
    <w:rsid w:val="00464AFE"/>
    <w:rsid w:val="004776E3"/>
    <w:rsid w:val="00485342"/>
    <w:rsid w:val="004924CA"/>
    <w:rsid w:val="00494C25"/>
    <w:rsid w:val="0049595A"/>
    <w:rsid w:val="004B0963"/>
    <w:rsid w:val="004C3E99"/>
    <w:rsid w:val="004C7FEA"/>
    <w:rsid w:val="004E57CD"/>
    <w:rsid w:val="004E603A"/>
    <w:rsid w:val="004F5059"/>
    <w:rsid w:val="004F5A86"/>
    <w:rsid w:val="00502140"/>
    <w:rsid w:val="00507330"/>
    <w:rsid w:val="005206CC"/>
    <w:rsid w:val="005261AF"/>
    <w:rsid w:val="005272A1"/>
    <w:rsid w:val="005275D0"/>
    <w:rsid w:val="005350F9"/>
    <w:rsid w:val="00540CF0"/>
    <w:rsid w:val="0057458A"/>
    <w:rsid w:val="00574CB1"/>
    <w:rsid w:val="00574E27"/>
    <w:rsid w:val="00587550"/>
    <w:rsid w:val="00592B1B"/>
    <w:rsid w:val="005B3907"/>
    <w:rsid w:val="005B469E"/>
    <w:rsid w:val="005B7B61"/>
    <w:rsid w:val="005B7E9A"/>
    <w:rsid w:val="005C1F16"/>
    <w:rsid w:val="005C36C8"/>
    <w:rsid w:val="005D0F94"/>
    <w:rsid w:val="005D49B8"/>
    <w:rsid w:val="005D5BC3"/>
    <w:rsid w:val="005F2377"/>
    <w:rsid w:val="00625C81"/>
    <w:rsid w:val="006270B5"/>
    <w:rsid w:val="006279D4"/>
    <w:rsid w:val="00627F72"/>
    <w:rsid w:val="00635577"/>
    <w:rsid w:val="0063717D"/>
    <w:rsid w:val="00644D6B"/>
    <w:rsid w:val="00666DF6"/>
    <w:rsid w:val="0067385A"/>
    <w:rsid w:val="00676759"/>
    <w:rsid w:val="0068405E"/>
    <w:rsid w:val="00690B01"/>
    <w:rsid w:val="006A0D49"/>
    <w:rsid w:val="006A6110"/>
    <w:rsid w:val="006B044D"/>
    <w:rsid w:val="006B19A1"/>
    <w:rsid w:val="006E09B6"/>
    <w:rsid w:val="006E0F52"/>
    <w:rsid w:val="006E44E2"/>
    <w:rsid w:val="00700404"/>
    <w:rsid w:val="007263D8"/>
    <w:rsid w:val="0074368C"/>
    <w:rsid w:val="00752A9A"/>
    <w:rsid w:val="00755CA1"/>
    <w:rsid w:val="0076079B"/>
    <w:rsid w:val="007617C0"/>
    <w:rsid w:val="00775A2A"/>
    <w:rsid w:val="00780B97"/>
    <w:rsid w:val="00782949"/>
    <w:rsid w:val="00793172"/>
    <w:rsid w:val="007A23A4"/>
    <w:rsid w:val="007A27E0"/>
    <w:rsid w:val="007B2293"/>
    <w:rsid w:val="007C7FB5"/>
    <w:rsid w:val="007D2B77"/>
    <w:rsid w:val="007E0309"/>
    <w:rsid w:val="007E7A66"/>
    <w:rsid w:val="007F031C"/>
    <w:rsid w:val="007F33D1"/>
    <w:rsid w:val="0080251B"/>
    <w:rsid w:val="008153EF"/>
    <w:rsid w:val="008176C0"/>
    <w:rsid w:val="00827869"/>
    <w:rsid w:val="008343FA"/>
    <w:rsid w:val="00836C3B"/>
    <w:rsid w:val="0084580F"/>
    <w:rsid w:val="008502DF"/>
    <w:rsid w:val="008609BC"/>
    <w:rsid w:val="008658F1"/>
    <w:rsid w:val="00877F30"/>
    <w:rsid w:val="00892A87"/>
    <w:rsid w:val="008B6887"/>
    <w:rsid w:val="008C1EB4"/>
    <w:rsid w:val="008D665E"/>
    <w:rsid w:val="008E6C18"/>
    <w:rsid w:val="008E7739"/>
    <w:rsid w:val="008F3E70"/>
    <w:rsid w:val="00911774"/>
    <w:rsid w:val="009207CE"/>
    <w:rsid w:val="0092156B"/>
    <w:rsid w:val="00936727"/>
    <w:rsid w:val="00961C6F"/>
    <w:rsid w:val="00982084"/>
    <w:rsid w:val="00982300"/>
    <w:rsid w:val="0098354B"/>
    <w:rsid w:val="009965B4"/>
    <w:rsid w:val="009A349B"/>
    <w:rsid w:val="009B49B6"/>
    <w:rsid w:val="009C27B3"/>
    <w:rsid w:val="009C6A5E"/>
    <w:rsid w:val="009F53D8"/>
    <w:rsid w:val="00A02F87"/>
    <w:rsid w:val="00A12883"/>
    <w:rsid w:val="00A135F1"/>
    <w:rsid w:val="00A24BAE"/>
    <w:rsid w:val="00A256C1"/>
    <w:rsid w:val="00A31E51"/>
    <w:rsid w:val="00A65929"/>
    <w:rsid w:val="00A827C2"/>
    <w:rsid w:val="00AA1D8D"/>
    <w:rsid w:val="00AB1628"/>
    <w:rsid w:val="00AB630A"/>
    <w:rsid w:val="00AD036E"/>
    <w:rsid w:val="00AD2629"/>
    <w:rsid w:val="00AE1919"/>
    <w:rsid w:val="00AF0781"/>
    <w:rsid w:val="00B10410"/>
    <w:rsid w:val="00B20EE7"/>
    <w:rsid w:val="00B31449"/>
    <w:rsid w:val="00B33016"/>
    <w:rsid w:val="00B34DFF"/>
    <w:rsid w:val="00B42669"/>
    <w:rsid w:val="00B42BF8"/>
    <w:rsid w:val="00B47730"/>
    <w:rsid w:val="00B50C47"/>
    <w:rsid w:val="00B549CB"/>
    <w:rsid w:val="00B55EF6"/>
    <w:rsid w:val="00B720C0"/>
    <w:rsid w:val="00B8613C"/>
    <w:rsid w:val="00BB0668"/>
    <w:rsid w:val="00BB34E9"/>
    <w:rsid w:val="00BB6254"/>
    <w:rsid w:val="00BB6AA3"/>
    <w:rsid w:val="00BC1644"/>
    <w:rsid w:val="00BC3921"/>
    <w:rsid w:val="00BD47D1"/>
    <w:rsid w:val="00BF14E2"/>
    <w:rsid w:val="00BF5D3F"/>
    <w:rsid w:val="00C0529C"/>
    <w:rsid w:val="00C11E2C"/>
    <w:rsid w:val="00C31F82"/>
    <w:rsid w:val="00C35970"/>
    <w:rsid w:val="00C64280"/>
    <w:rsid w:val="00C655DE"/>
    <w:rsid w:val="00C67A99"/>
    <w:rsid w:val="00C766AA"/>
    <w:rsid w:val="00C832EC"/>
    <w:rsid w:val="00C86825"/>
    <w:rsid w:val="00CA5734"/>
    <w:rsid w:val="00CB0664"/>
    <w:rsid w:val="00CC405F"/>
    <w:rsid w:val="00CC5D15"/>
    <w:rsid w:val="00CD0308"/>
    <w:rsid w:val="00CE5849"/>
    <w:rsid w:val="00D07DB2"/>
    <w:rsid w:val="00D41255"/>
    <w:rsid w:val="00D4698E"/>
    <w:rsid w:val="00D514DF"/>
    <w:rsid w:val="00D7536D"/>
    <w:rsid w:val="00D81273"/>
    <w:rsid w:val="00D876FC"/>
    <w:rsid w:val="00D94826"/>
    <w:rsid w:val="00DA39B0"/>
    <w:rsid w:val="00DA7AE7"/>
    <w:rsid w:val="00DB38AE"/>
    <w:rsid w:val="00DB5960"/>
    <w:rsid w:val="00E04FD9"/>
    <w:rsid w:val="00E1373E"/>
    <w:rsid w:val="00E13957"/>
    <w:rsid w:val="00E20CE9"/>
    <w:rsid w:val="00E2188E"/>
    <w:rsid w:val="00E2734E"/>
    <w:rsid w:val="00E3569E"/>
    <w:rsid w:val="00E36DAD"/>
    <w:rsid w:val="00E41CFD"/>
    <w:rsid w:val="00E5315E"/>
    <w:rsid w:val="00E55695"/>
    <w:rsid w:val="00E61822"/>
    <w:rsid w:val="00E65E0D"/>
    <w:rsid w:val="00E82121"/>
    <w:rsid w:val="00EB3640"/>
    <w:rsid w:val="00EC2762"/>
    <w:rsid w:val="00EC7119"/>
    <w:rsid w:val="00ED48B3"/>
    <w:rsid w:val="00EF3BA7"/>
    <w:rsid w:val="00F10049"/>
    <w:rsid w:val="00F16B79"/>
    <w:rsid w:val="00F22661"/>
    <w:rsid w:val="00F2591B"/>
    <w:rsid w:val="00F26DFF"/>
    <w:rsid w:val="00F32CD1"/>
    <w:rsid w:val="00F34649"/>
    <w:rsid w:val="00F427AE"/>
    <w:rsid w:val="00F42F06"/>
    <w:rsid w:val="00F43E84"/>
    <w:rsid w:val="00F51B03"/>
    <w:rsid w:val="00F60F53"/>
    <w:rsid w:val="00F67389"/>
    <w:rsid w:val="00F80DE5"/>
    <w:rsid w:val="00FB4872"/>
    <w:rsid w:val="00FC693F"/>
    <w:rsid w:val="00FF13B2"/>
    <w:rsid w:val="00FF1EB6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30"/>
  <w15:docId w15:val="{7E87EB20-C8C7-459B-AA16-27324E1D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numPr>
        <w:numId w:val="7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numPr>
        <w:ilvl w:val="1"/>
        <w:numId w:val="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93F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DA39B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A39B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A39B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35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92156B"/>
    <w:pPr>
      <w:spacing w:after="100"/>
      <w:ind w:left="440"/>
    </w:pPr>
  </w:style>
  <w:style w:type="character" w:styleId="HTMLCode">
    <w:name w:val="HTML Code"/>
    <w:basedOn w:val="DefaultParagraphFont"/>
    <w:uiPriority w:val="99"/>
    <w:semiHidden/>
    <w:unhideWhenUsed/>
    <w:rsid w:val="00DA7AE7"/>
    <w:rPr>
      <w:rFonts w:ascii="Courier New" w:eastAsia="Times New Roman" w:hAnsi="Courier New" w:cs="Courier New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B630A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01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7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1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1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2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1280</TotalTime>
  <Pages>12</Pages>
  <Words>2528</Words>
  <Characters>14412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Mr G. Wood</cp:lastModifiedBy>
  <cp:revision>247</cp:revision>
  <dcterms:created xsi:type="dcterms:W3CDTF">2013-12-23T23:15:00Z</dcterms:created>
  <dcterms:modified xsi:type="dcterms:W3CDTF">2026-06-11T08:21:00Z</dcterms:modified>
  <cp:category/>
</cp:coreProperties>
</file>